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04B06362" w:rsidR="00612442" w:rsidRPr="006D388E" w:rsidRDefault="00612442" w:rsidP="00612442">
      <w:pPr>
        <w:rPr>
          <w:color w:val="984806"/>
          <w:sz w:val="22"/>
          <w:szCs w:val="22"/>
        </w:rPr>
      </w:pPr>
      <w:r w:rsidRPr="006D388E">
        <w:rPr>
          <w:sz w:val="22"/>
          <w:szCs w:val="22"/>
        </w:rPr>
        <w:t>Where necessary, to identify the applicable parties under the following clauses, “</w:t>
      </w:r>
      <w:r w:rsidR="00661399">
        <w:rPr>
          <w:sz w:val="22"/>
          <w:szCs w:val="22"/>
        </w:rPr>
        <w:t>Sub</w:t>
      </w:r>
      <w:r w:rsidR="00661399" w:rsidRPr="006D388E">
        <w:rPr>
          <w:sz w:val="22"/>
          <w:szCs w:val="22"/>
        </w:rPr>
        <w:t>contractor</w:t>
      </w:r>
      <w:r w:rsidRPr="006D388E">
        <w:rPr>
          <w:sz w:val="22"/>
          <w:szCs w:val="22"/>
        </w:rPr>
        <w:t>”</w:t>
      </w:r>
      <w:r w:rsidR="004D7239">
        <w:rPr>
          <w:sz w:val="22"/>
          <w:szCs w:val="22"/>
        </w:rPr>
        <w:t xml:space="preserve"> and “Supplier”</w:t>
      </w:r>
      <w:r w:rsidRPr="006D388E">
        <w:rPr>
          <w:sz w:val="22"/>
          <w:szCs w:val="22"/>
        </w:rPr>
        <w:t xml:space="preserve"> shall mean “Seller,” “Officer” shall mean “Lockheed Martin Procurement Representative,” “</w:t>
      </w:r>
      <w:r w:rsidR="00533D60">
        <w:rPr>
          <w:sz w:val="22"/>
          <w:szCs w:val="22"/>
        </w:rPr>
        <w:t>Sub</w:t>
      </w:r>
      <w:r w:rsidR="00533D60" w:rsidRPr="006D388E">
        <w:rPr>
          <w:sz w:val="22"/>
          <w:szCs w:val="22"/>
        </w:rPr>
        <w:t>contract</w:t>
      </w:r>
      <w:r w:rsidRPr="006D388E">
        <w:rPr>
          <w:sz w:val="22"/>
          <w:szCs w:val="22"/>
        </w:rPr>
        <w:t xml:space="preserve">” means this subcontract and “Government” </w:t>
      </w:r>
      <w:r w:rsidR="00376D1E">
        <w:rPr>
          <w:sz w:val="22"/>
          <w:szCs w:val="22"/>
        </w:rPr>
        <w:t xml:space="preserve">and “Company” </w:t>
      </w:r>
      <w:r w:rsidRPr="006D388E">
        <w:rPr>
          <w:sz w:val="22"/>
          <w:szCs w:val="22"/>
        </w:rPr>
        <w:t>means “Lockheed Martin.”  However, the words “Government” and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6D388E">
        <w:rPr>
          <w:color w:val="984806"/>
          <w:sz w:val="22"/>
          <w:szCs w:val="22"/>
        </w:rPr>
        <w:t xml:space="preserve">. </w:t>
      </w:r>
    </w:p>
    <w:p w14:paraId="1B9BECC9" w14:textId="1EE6EB3E" w:rsidR="003A3D25" w:rsidRPr="006D388E" w:rsidRDefault="003A3D25" w:rsidP="00612442">
      <w:pPr>
        <w:rPr>
          <w:b/>
          <w:color w:val="FF0000"/>
          <w:sz w:val="22"/>
          <w:szCs w:val="22"/>
        </w:rPr>
      </w:pPr>
    </w:p>
    <w:p w14:paraId="5A8EB661" w14:textId="24B44637" w:rsidR="006D388E" w:rsidRPr="006D388E" w:rsidRDefault="006D388E" w:rsidP="006D388E">
      <w:pPr>
        <w:pStyle w:val="Heading1"/>
      </w:pPr>
      <w:r w:rsidRPr="006D388E">
        <w:t>F</w:t>
      </w:r>
      <w:r w:rsidR="003339FD">
        <w:t>ull-Text</w:t>
      </w:r>
      <w:r w:rsidRPr="006D388E">
        <w:t xml:space="preserve"> Clauses</w:t>
      </w:r>
    </w:p>
    <w:p w14:paraId="420F7D6B" w14:textId="77777777" w:rsidR="006D388E" w:rsidRDefault="006D388E" w:rsidP="00674D69">
      <w:pPr>
        <w:pStyle w:val="Heading1"/>
      </w:pPr>
    </w:p>
    <w:p w14:paraId="150D010D" w14:textId="1DEDBC0A" w:rsidR="00795A47" w:rsidRPr="00795A47" w:rsidRDefault="00795A47" w:rsidP="00795A47">
      <w:pPr>
        <w:rPr>
          <w:b/>
          <w:bCs/>
        </w:rPr>
      </w:pPr>
      <w:r w:rsidRPr="00795A47">
        <w:rPr>
          <w:b/>
          <w:bCs/>
        </w:rPr>
        <w:t>PUBLIC DISCLOSURE</w:t>
      </w:r>
    </w:p>
    <w:p w14:paraId="7F84AA55" w14:textId="77777777" w:rsidR="00795A47" w:rsidRDefault="00795A47" w:rsidP="00795A47"/>
    <w:p w14:paraId="17F5592B" w14:textId="6309CDA8" w:rsidR="00795A47" w:rsidRDefault="00795A47" w:rsidP="00795A47">
      <w:r>
        <w:t>a. The Subcontractor shall not make public release of any information relating to all or any part of this Order except as authorized in writing by the Subcontract Manager. In the event the release of information is authorized, the Subcontractor agrees that in the release of information relating to this</w:t>
      </w:r>
    </w:p>
    <w:p w14:paraId="595412B1" w14:textId="1B6F8BC2" w:rsidR="00795A47" w:rsidRDefault="00795A47" w:rsidP="00795A47">
      <w:r>
        <w:t>Order such release shall include a statement to the effect that the project or effort depicted was or is sponsored by the Agency set forth in the authorization.</w:t>
      </w:r>
    </w:p>
    <w:p w14:paraId="298B182D" w14:textId="77777777" w:rsidR="00795A47" w:rsidRDefault="00795A47" w:rsidP="00795A47"/>
    <w:p w14:paraId="65FB4BA2" w14:textId="06E80F43" w:rsidR="00795A47" w:rsidRDefault="00795A47" w:rsidP="00795A47">
      <w:r>
        <w:t xml:space="preserve">b. </w:t>
      </w:r>
      <w:proofErr w:type="gramStart"/>
      <w:r>
        <w:t>For the purpose of</w:t>
      </w:r>
      <w:proofErr w:type="gramEnd"/>
      <w:r>
        <w:t xml:space="preserve"> this clause, information includes but is not limited to, news releases, articles, manuscripts, brochures, advertisements, still and motion pictures, speeches, trade association meetings, symposia, published professional papers, etc.</w:t>
      </w:r>
    </w:p>
    <w:p w14:paraId="0F8DC02D" w14:textId="77777777" w:rsidR="00795A47" w:rsidRDefault="00795A47" w:rsidP="00795A47"/>
    <w:p w14:paraId="6E13FA3F" w14:textId="464BB21A" w:rsidR="00795A47" w:rsidRDefault="00795A47" w:rsidP="00795A47">
      <w:r>
        <w:t>c. Two copies of any information to be released must be submitted to the Subcontract Manager for review and clearance sixty (60) days prior to release.</w:t>
      </w:r>
    </w:p>
    <w:p w14:paraId="701FA80E" w14:textId="77777777" w:rsidR="00795A47" w:rsidRDefault="00795A47" w:rsidP="00795A47"/>
    <w:p w14:paraId="75BDEF09" w14:textId="5BCC0344" w:rsidR="00795A47" w:rsidRDefault="00795A47" w:rsidP="00795A47">
      <w:r>
        <w:t xml:space="preserve">d. Nothing in the foregoing shall affect compliance with the requirements of any other clause contained </w:t>
      </w:r>
      <w:proofErr w:type="gramStart"/>
      <w:r>
        <w:t>herein .</w:t>
      </w:r>
      <w:proofErr w:type="gramEnd"/>
    </w:p>
    <w:p w14:paraId="5D9BA838" w14:textId="77777777" w:rsidR="00795A47" w:rsidRDefault="00795A47" w:rsidP="00795A47"/>
    <w:p w14:paraId="32A46710" w14:textId="6BD501D7" w:rsidR="003339FD" w:rsidRDefault="00795A47" w:rsidP="00795A47">
      <w:r>
        <w:t xml:space="preserve">e. The Subcontractor further agrees to include the requirements of this clause in any lower-tier subcontracts awarded </w:t>
      </w:r>
      <w:proofErr w:type="gramStart"/>
      <w:r>
        <w:t>as a result of</w:t>
      </w:r>
      <w:proofErr w:type="gramEnd"/>
      <w:r>
        <w:t xml:space="preserve"> this Order.</w:t>
      </w:r>
    </w:p>
    <w:p w14:paraId="20E25FBB" w14:textId="77777777" w:rsidR="00795A47" w:rsidRDefault="00795A47" w:rsidP="00795A47"/>
    <w:p w14:paraId="322598A6" w14:textId="50C0952D" w:rsidR="008B728C" w:rsidRDefault="008B728C" w:rsidP="008B728C">
      <w:r w:rsidRPr="00353AFE">
        <w:rPr>
          <w:b/>
          <w:bCs/>
        </w:rPr>
        <w:t>AUDIT</w:t>
      </w:r>
    </w:p>
    <w:p w14:paraId="75D85AED" w14:textId="77777777" w:rsidR="008B728C" w:rsidRDefault="008B728C" w:rsidP="008B728C"/>
    <w:p w14:paraId="77B8052D" w14:textId="780E9437" w:rsidR="008B728C" w:rsidRDefault="008B728C" w:rsidP="008B728C">
      <w:r>
        <w:t xml:space="preserve">a. As used in this provision, records </w:t>
      </w:r>
      <w:proofErr w:type="gramStart"/>
      <w:r>
        <w:t>includes</w:t>
      </w:r>
      <w:proofErr w:type="gramEnd"/>
      <w:r>
        <w:t xml:space="preserve"> books, documents, accounting procedures and practices, and other data, regardless of type and regardless of whether such items are in written form, in the form of computer data, or in any other form.</w:t>
      </w:r>
    </w:p>
    <w:p w14:paraId="0B5F5AB4" w14:textId="77777777" w:rsidR="008B728C" w:rsidRDefault="008B728C" w:rsidP="008B728C"/>
    <w:p w14:paraId="648D1D04" w14:textId="55B6CD19" w:rsidR="008B728C" w:rsidRDefault="008B728C" w:rsidP="008B728C">
      <w:r>
        <w:t>b. The Subcontractor shall maintain, and the Government shall have the right</w:t>
      </w:r>
      <w:r w:rsidR="00113EFD">
        <w:t xml:space="preserve"> </w:t>
      </w:r>
      <w:r>
        <w:t>to examine and audit all records and other evidence sufficient to reflect properly</w:t>
      </w:r>
      <w:r w:rsidR="00113EFD">
        <w:t xml:space="preserve"> </w:t>
      </w:r>
      <w:r>
        <w:t>all costs claimed to have been incurred or anticipated to be incurred</w:t>
      </w:r>
      <w:r w:rsidR="00113EFD">
        <w:t xml:space="preserve"> </w:t>
      </w:r>
      <w:r>
        <w:t>(including the accuracy, completeness, and currency of any cost or pricing</w:t>
      </w:r>
    </w:p>
    <w:p w14:paraId="33D128F1" w14:textId="0BAFCCB2" w:rsidR="008B728C" w:rsidRDefault="008B728C" w:rsidP="008B728C">
      <w:r>
        <w:lastRenderedPageBreak/>
        <w:t>data) and any of the Subcontractors directly pertinent records involving</w:t>
      </w:r>
      <w:r w:rsidR="00113EFD">
        <w:t xml:space="preserve"> </w:t>
      </w:r>
      <w:r>
        <w:t>transactions related to this Order or a lower-tier subcontract hereunder.</w:t>
      </w:r>
    </w:p>
    <w:p w14:paraId="7E11E26A" w14:textId="77777777" w:rsidR="00113EFD" w:rsidRDefault="00113EFD" w:rsidP="008B728C"/>
    <w:p w14:paraId="5C28612C" w14:textId="5B72C169" w:rsidR="00795A47" w:rsidRDefault="008B728C" w:rsidP="008B728C">
      <w:r>
        <w:t>c. This right of examination shall include inspection at all reasonable times</w:t>
      </w:r>
      <w:r w:rsidR="00113EFD">
        <w:t xml:space="preserve"> </w:t>
      </w:r>
      <w:r>
        <w:t>of the Subcontractors plants, or parts of them, engaged in performance of</w:t>
      </w:r>
      <w:r w:rsidR="00113EFD">
        <w:t xml:space="preserve"> </w:t>
      </w:r>
      <w:r>
        <w:t>the Order.</w:t>
      </w:r>
    </w:p>
    <w:p w14:paraId="3851B352" w14:textId="77777777" w:rsidR="00113EFD" w:rsidRDefault="00113EFD" w:rsidP="008B728C"/>
    <w:p w14:paraId="45606D2D" w14:textId="0F19F037" w:rsidR="00113EFD" w:rsidRPr="00D20E2D" w:rsidRDefault="00D20E2D" w:rsidP="008B728C">
      <w:pPr>
        <w:rPr>
          <w:b/>
          <w:bCs/>
        </w:rPr>
      </w:pPr>
      <w:r w:rsidRPr="00D20E2D">
        <w:rPr>
          <w:b/>
          <w:bCs/>
        </w:rPr>
        <w:t>CONFIDENTIALITY</w:t>
      </w:r>
    </w:p>
    <w:p w14:paraId="206C0766" w14:textId="77777777" w:rsidR="00D20E2D" w:rsidRDefault="00D20E2D" w:rsidP="008B728C"/>
    <w:p w14:paraId="023844DA" w14:textId="00856212" w:rsidR="00D20E2D" w:rsidRDefault="00D20E2D" w:rsidP="00D20E2D">
      <w:r>
        <w:t>a. All plans, drawings, specifications involve valuable property rights of the Company and shall be held confidential. No unauthorized use or reproduction is permitted.</w:t>
      </w:r>
    </w:p>
    <w:p w14:paraId="3D2017CB" w14:textId="77777777" w:rsidR="00D20E2D" w:rsidRDefault="00D20E2D" w:rsidP="00D20E2D"/>
    <w:p w14:paraId="16C4FD5F" w14:textId="734B5BAE" w:rsidR="00D20E2D" w:rsidRDefault="00D20E2D" w:rsidP="00D20E2D">
      <w:r>
        <w:t>b. The Subcontractor shall keep the terms of and the making of this Order confidential. The Subcontractor shall not publicize its involvement with the performance of this Order without obtaining prior written consent of the Company and upon completion of this Order, shall return all material given</w:t>
      </w:r>
    </w:p>
    <w:p w14:paraId="0FC383A0" w14:textId="07AC8B49" w:rsidR="00D20E2D" w:rsidRDefault="00D20E2D" w:rsidP="00D20E2D">
      <w:r>
        <w:t>the Subcontractor hereunder. The obligations under this clause shall survive the cancellation, termination or completion of this Order. This requirement in no way limits the rights of access or use by the Government to this information.</w:t>
      </w:r>
    </w:p>
    <w:p w14:paraId="13B45B12" w14:textId="77777777" w:rsidR="00D20E2D" w:rsidRDefault="00D20E2D" w:rsidP="00D20E2D"/>
    <w:p w14:paraId="116279B6" w14:textId="4D5DCE34" w:rsidR="006C5571" w:rsidRPr="006C5571" w:rsidRDefault="006C5571" w:rsidP="006C5571">
      <w:pPr>
        <w:rPr>
          <w:b/>
          <w:bCs/>
        </w:rPr>
      </w:pPr>
      <w:r w:rsidRPr="006C5571">
        <w:rPr>
          <w:b/>
          <w:bCs/>
        </w:rPr>
        <w:t>INDEMNITY AND LIMITATION OF LIABILITY</w:t>
      </w:r>
    </w:p>
    <w:p w14:paraId="6A890BD4" w14:textId="77777777" w:rsidR="006C5571" w:rsidRDefault="006C5571" w:rsidP="006C5571"/>
    <w:p w14:paraId="37B001C0" w14:textId="1595BC53" w:rsidR="006C5571" w:rsidRDefault="006C5571" w:rsidP="006C5571">
      <w:r>
        <w:t>a. When required to enter the premises occupied by or under the control of the Company, the Subcontractor agrees it will indemnify and hold harmless the Company and their officers, agents and employees from any loss, cost, damages, expense, or liability by reason of property damage, or personal</w:t>
      </w:r>
    </w:p>
    <w:p w14:paraId="33416FC0" w14:textId="54163E52" w:rsidR="006C5571" w:rsidRDefault="006C5571" w:rsidP="006C5571">
      <w:r>
        <w:t xml:space="preserve">injury including attorney fees and court costs of whatsoever nature or kind arising out of, or </w:t>
      </w:r>
      <w:proofErr w:type="gramStart"/>
      <w:r>
        <w:t>as a result of</w:t>
      </w:r>
      <w:proofErr w:type="gramEnd"/>
      <w:r>
        <w:t>, or in connection with such performance in whole or in part, by sole grossly negligent actions or omissions or willful misconduct of the Subcontractor, its employees, or agents.</w:t>
      </w:r>
    </w:p>
    <w:p w14:paraId="65C5E858" w14:textId="77777777" w:rsidR="006C5571" w:rsidRDefault="006C5571" w:rsidP="006C5571"/>
    <w:p w14:paraId="6B903FD9" w14:textId="7F05967A" w:rsidR="006C5571" w:rsidRDefault="006C5571" w:rsidP="006C5571">
      <w:r>
        <w:t xml:space="preserve">b. Neither Partys total liability arising under or related to this Order shall exceed the total value of this Order. However, in connection with the Order: (i) the Subcontractor shall not be liable for the </w:t>
      </w:r>
      <w:r w:rsidR="00E02604">
        <w:t>Company’s</w:t>
      </w:r>
      <w:r>
        <w:t xml:space="preserve"> loss of future profits, loss of future business opportunities, loss of goodwill, or loss of</w:t>
      </w:r>
    </w:p>
    <w:p w14:paraId="26021180" w14:textId="4B32957D" w:rsidR="006C5571" w:rsidRDefault="006C5571" w:rsidP="006C5571">
      <w:r>
        <w:t>business reputation, and the Company will not seek special, punitive or exemplary damages. These limitations of liability shall not apply to any: (i) claims related to personal injury or death; (ii) claims arising under the Intellectual Property clause contained in this Contract; and (iii) liability resulting from a Partys gross negligence or willful misconduct, including intentional breach of contract or fraud.</w:t>
      </w:r>
    </w:p>
    <w:p w14:paraId="351A7344" w14:textId="77777777" w:rsidR="006C5571" w:rsidRDefault="006C5571" w:rsidP="006C5571"/>
    <w:p w14:paraId="4D575DCB" w14:textId="6F9D8BB2" w:rsidR="008479DC" w:rsidRPr="008479DC" w:rsidRDefault="008479DC" w:rsidP="008479DC">
      <w:pPr>
        <w:rPr>
          <w:b/>
          <w:bCs/>
        </w:rPr>
      </w:pPr>
      <w:r w:rsidRPr="008479DC">
        <w:rPr>
          <w:b/>
          <w:bCs/>
        </w:rPr>
        <w:t>WARRANTY</w:t>
      </w:r>
    </w:p>
    <w:p w14:paraId="25A292C1" w14:textId="77777777" w:rsidR="008479DC" w:rsidRDefault="008479DC" w:rsidP="008479DC"/>
    <w:p w14:paraId="61B92969" w14:textId="36F28F9E" w:rsidR="006C5571" w:rsidRDefault="008479DC" w:rsidP="008479DC">
      <w:r>
        <w:t xml:space="preserve">Subcontractor warrants that all equipment and materials furnished or installed by Subcontractor will be new and free from defects in material, workmanship that the work will be free from defects, and that the work will conform with the requirements of the Order Documents, for a period of no less than 12 months following final acceptance by Company or such longer period as may be prescribed in the Order documents. Subcontractor agrees, at its own cost, to remove, repair or replace and reinstall any equipment, material, or workmanship which shall have proved defective within the warranty period and </w:t>
      </w:r>
      <w:r>
        <w:lastRenderedPageBreak/>
        <w:t xml:space="preserve">to be responsible and hold Company harmless for </w:t>
      </w:r>
      <w:proofErr w:type="gramStart"/>
      <w:r>
        <w:t>any and all</w:t>
      </w:r>
      <w:proofErr w:type="gramEnd"/>
      <w:r>
        <w:t xml:space="preserve"> damages caused by such defective work. This warranty shall be in addition to and not in limitation of any other warranty or remedy required by law or by the Order documents. Work not conforming to the requirements of the Order documents, including substitutions not properly approved and authorized, may be considered defective.</w:t>
      </w:r>
    </w:p>
    <w:p w14:paraId="4BD1EEB0" w14:textId="77777777" w:rsidR="008479DC" w:rsidRDefault="008479DC" w:rsidP="008479DC"/>
    <w:p w14:paraId="5F95AC0B" w14:textId="77777777" w:rsidR="008479DC" w:rsidRDefault="008479DC" w:rsidP="008479DC"/>
    <w:p w14:paraId="58F9E55C" w14:textId="322189DD" w:rsidR="00BA5593" w:rsidRDefault="00BA5593" w:rsidP="00BA5593">
      <w:pPr>
        <w:rPr>
          <w:b/>
          <w:bCs/>
        </w:rPr>
      </w:pPr>
      <w:r w:rsidRPr="00BA5593">
        <w:rPr>
          <w:b/>
          <w:bCs/>
        </w:rPr>
        <w:t>DRUG AND ALCOHOL POLICY</w:t>
      </w:r>
    </w:p>
    <w:p w14:paraId="215959F5" w14:textId="77777777" w:rsidR="00BA5593" w:rsidRPr="00BA5593" w:rsidRDefault="00BA5593" w:rsidP="00BA5593">
      <w:pPr>
        <w:rPr>
          <w:b/>
          <w:bCs/>
        </w:rPr>
      </w:pPr>
    </w:p>
    <w:p w14:paraId="04549144" w14:textId="0F6861D5" w:rsidR="00BA5593" w:rsidRDefault="00BA5593" w:rsidP="00BA5593">
      <w:r>
        <w:t xml:space="preserve">a. Subcontractor agrees to advise its employees and the employees of its subcontractors and agents that it is the policy of the Company that (1) the manufacture, dispensation, or sale, offer for sale, purchase, use, transfer, or possession of illegal drugs on Company premises is prohibited; (2) employees, while on the </w:t>
      </w:r>
      <w:r w:rsidR="00E02604">
        <w:t>Company’s</w:t>
      </w:r>
      <w:r>
        <w:t xml:space="preserve"> premises, are prohibited from being under the influence of alcohol ("Under the Influence" means that the employee is affected by alcohol in any detectable manner); (3) entry onto the </w:t>
      </w:r>
      <w:r w:rsidR="00E02604">
        <w:t>Company’s</w:t>
      </w:r>
      <w:r>
        <w:t xml:space="preserve"> premises constitutes consent to an inspection of the employee and his or her vehicle as personal effects while entering, on, or leaving premises; (4) any employee who is found in violation of this policy or who</w:t>
      </w:r>
    </w:p>
    <w:p w14:paraId="4D7673BA" w14:textId="55B53CBA" w:rsidR="00BA5593" w:rsidRDefault="00BA5593" w:rsidP="00BA5593">
      <w:r>
        <w:t xml:space="preserve">refuses to permit an inspection may be removed or barred from the </w:t>
      </w:r>
      <w:r w:rsidR="00E02604">
        <w:t>Company’s</w:t>
      </w:r>
      <w:r>
        <w:t xml:space="preserve"> premises at the discretion of the Company. As used herein, "</w:t>
      </w:r>
      <w:r w:rsidR="00E02604">
        <w:t>Company’s</w:t>
      </w:r>
      <w:r>
        <w:t xml:space="preserve"> premises" means the </w:t>
      </w:r>
      <w:r w:rsidR="00E02604">
        <w:t>Company’s</w:t>
      </w:r>
      <w:r>
        <w:t xml:space="preserve"> property, leased or otherwise and Company owned or rented vehicles and/or equipment.</w:t>
      </w:r>
    </w:p>
    <w:p w14:paraId="2069A93D" w14:textId="77777777" w:rsidR="00BA5593" w:rsidRDefault="00BA5593" w:rsidP="00BA5593"/>
    <w:p w14:paraId="5BEDD76F" w14:textId="6AF1B0B6" w:rsidR="00BA5593" w:rsidRDefault="00BA5593" w:rsidP="00BA5593">
      <w:r>
        <w:t>b. Regarding employees that work on Company premises, the Subcontractor agrees to implement a Drug and Alcohol Policy no less stringent than the Company policy</w:t>
      </w:r>
    </w:p>
    <w:p w14:paraId="252E8F06" w14:textId="77777777" w:rsidR="00BA5593" w:rsidRDefault="00BA5593" w:rsidP="00BA5593"/>
    <w:p w14:paraId="7928C520" w14:textId="77777777" w:rsidR="00BA5593" w:rsidRDefault="00BA5593" w:rsidP="00BA5593">
      <w:r>
        <w:t xml:space="preserve">c. Subcontractor shall defend and hold the Company harmless from any suits or claims by its employees relating to enforcement of this provision. </w:t>
      </w:r>
    </w:p>
    <w:p w14:paraId="49502D50" w14:textId="77777777" w:rsidR="00BA5593" w:rsidRDefault="00BA5593" w:rsidP="00BA5593"/>
    <w:p w14:paraId="3FEBCC63" w14:textId="4F8F1896" w:rsidR="006C5571" w:rsidRDefault="00BA5593" w:rsidP="00BA5593">
      <w:r>
        <w:t>d. Subcontractor shall include this clause, including this paragraph d, in any lower-tier subcontracts awarded that requires on-site work.</w:t>
      </w:r>
    </w:p>
    <w:p w14:paraId="3A5C0056" w14:textId="77777777" w:rsidR="00BA5593" w:rsidRPr="0045374C" w:rsidRDefault="00BA5593" w:rsidP="00BA5593">
      <w:pPr>
        <w:rPr>
          <w:b/>
          <w:bCs/>
        </w:rPr>
      </w:pPr>
    </w:p>
    <w:p w14:paraId="2D3FD43D" w14:textId="04F26144" w:rsidR="0045374C" w:rsidRDefault="0045374C" w:rsidP="0045374C">
      <w:pPr>
        <w:rPr>
          <w:b/>
          <w:bCs/>
        </w:rPr>
      </w:pPr>
      <w:r w:rsidRPr="0045374C">
        <w:rPr>
          <w:b/>
          <w:bCs/>
        </w:rPr>
        <w:t>SECURITY REQUIREMENTS</w:t>
      </w:r>
    </w:p>
    <w:p w14:paraId="0878B24C" w14:textId="77777777" w:rsidR="0045374C" w:rsidRPr="0045374C" w:rsidRDefault="0045374C" w:rsidP="0045374C">
      <w:pPr>
        <w:rPr>
          <w:b/>
          <w:bCs/>
        </w:rPr>
      </w:pPr>
    </w:p>
    <w:p w14:paraId="71346523" w14:textId="6E44B478" w:rsidR="0045374C" w:rsidRDefault="0045374C" w:rsidP="0045374C">
      <w:r>
        <w:t>a. The Subcontractor shall comply with all security requirements. Upon</w:t>
      </w:r>
      <w:r w:rsidR="00E9653B">
        <w:t xml:space="preserve"> </w:t>
      </w:r>
      <w:r>
        <w:t>request, for classified efforts, the Subcontractor shall submit the name and</w:t>
      </w:r>
      <w:r w:rsidR="00E9653B">
        <w:t xml:space="preserve"> </w:t>
      </w:r>
      <w:r>
        <w:t>address of each employee hired for work on this Order and shall cause to</w:t>
      </w:r>
      <w:r w:rsidR="00E9653B">
        <w:t xml:space="preserve"> </w:t>
      </w:r>
      <w:r>
        <w:t>be filled out questionnaires and other forms as may be required for security.</w:t>
      </w:r>
    </w:p>
    <w:p w14:paraId="1476F10A" w14:textId="77777777" w:rsidR="0045374C" w:rsidRDefault="0045374C" w:rsidP="0045374C"/>
    <w:p w14:paraId="25A1D556" w14:textId="50C17DC2" w:rsidR="0045374C" w:rsidRDefault="0045374C" w:rsidP="0045374C">
      <w:r>
        <w:t>b. Neither the Subcontractor nor any of its employees shall disclose or</w:t>
      </w:r>
      <w:r w:rsidR="00E9653B">
        <w:t xml:space="preserve"> </w:t>
      </w:r>
      <w:r>
        <w:t>cause to be disseminated any information concerning the operations of the</w:t>
      </w:r>
      <w:r w:rsidR="00E9653B">
        <w:t xml:space="preserve"> </w:t>
      </w:r>
      <w:r>
        <w:t>activity which could result in the continuity of its operations.</w:t>
      </w:r>
    </w:p>
    <w:p w14:paraId="6BFD5049" w14:textId="77777777" w:rsidR="00E9653B" w:rsidRDefault="00E9653B" w:rsidP="0045374C"/>
    <w:p w14:paraId="0CFEB8CF" w14:textId="5B1A2951" w:rsidR="0045374C" w:rsidRDefault="0045374C" w:rsidP="0045374C">
      <w:r>
        <w:t>c. Disclosure of information relating to the services hereunder to any person not</w:t>
      </w:r>
      <w:r w:rsidR="00E9653B">
        <w:t xml:space="preserve"> </w:t>
      </w:r>
      <w:r>
        <w:t>entitled to receive it, or failure to safeguard any classified information that may come</w:t>
      </w:r>
      <w:r w:rsidR="00E9653B">
        <w:t xml:space="preserve"> </w:t>
      </w:r>
      <w:r>
        <w:t>to the Subcontractor or any person under his control in connection with work under</w:t>
      </w:r>
      <w:r w:rsidR="00E9653B">
        <w:t xml:space="preserve"> </w:t>
      </w:r>
      <w:r>
        <w:t>this Order, may subject the Subcontractor, his agents or employees to criminal</w:t>
      </w:r>
      <w:r w:rsidR="00E9653B">
        <w:t xml:space="preserve"> </w:t>
      </w:r>
      <w:r>
        <w:t>liability under 18 U.S.C. Sec. 793 (Gathering, Transmitting, or Losing Defense</w:t>
      </w:r>
    </w:p>
    <w:p w14:paraId="230495C6" w14:textId="77777777" w:rsidR="0045374C" w:rsidRDefault="0045374C" w:rsidP="0045374C">
      <w:r>
        <w:lastRenderedPageBreak/>
        <w:t>Information) and Sec. 798 (Disclosure of Classified Information).</w:t>
      </w:r>
    </w:p>
    <w:p w14:paraId="7DA55401" w14:textId="77777777" w:rsidR="00E9653B" w:rsidRDefault="00E9653B" w:rsidP="0045374C"/>
    <w:p w14:paraId="741D5307" w14:textId="4FCE8722" w:rsidR="0045374C" w:rsidRDefault="0045374C" w:rsidP="0045374C">
      <w:r>
        <w:t>d. All inquiries, comments or complaints arising from any matter observed,</w:t>
      </w:r>
      <w:r w:rsidR="00E9653B">
        <w:t xml:space="preserve"> </w:t>
      </w:r>
      <w:r>
        <w:t xml:space="preserve">experienced, or learned </w:t>
      </w:r>
      <w:proofErr w:type="gramStart"/>
      <w:r>
        <w:t>as a result of</w:t>
      </w:r>
      <w:proofErr w:type="gramEnd"/>
      <w:r>
        <w:t xml:space="preserve"> or in connection with the performance of</w:t>
      </w:r>
      <w:r w:rsidR="00E9653B">
        <w:t xml:space="preserve"> </w:t>
      </w:r>
      <w:r>
        <w:t>this Order, the resolution of which may require the dissemination of official</w:t>
      </w:r>
      <w:r w:rsidR="00E9653B">
        <w:t xml:space="preserve"> </w:t>
      </w:r>
      <w:r>
        <w:t>information, will be directed to the Subcontract Manager.</w:t>
      </w:r>
    </w:p>
    <w:p w14:paraId="429A22DB" w14:textId="77777777" w:rsidR="00E9653B" w:rsidRDefault="00E9653B" w:rsidP="0045374C"/>
    <w:p w14:paraId="12266B7E" w14:textId="3C0DEBE4" w:rsidR="0045374C" w:rsidRDefault="0045374C" w:rsidP="0045374C">
      <w:r>
        <w:t>c. Deviations from or violations of any of the provisions of this paragraph will,</w:t>
      </w:r>
      <w:r w:rsidR="00E9653B">
        <w:t xml:space="preserve"> </w:t>
      </w:r>
      <w:r>
        <w:t>in addition to all other criminal and civil remedies provided by law, subject the</w:t>
      </w:r>
      <w:r w:rsidR="00E9653B">
        <w:t xml:space="preserve"> </w:t>
      </w:r>
      <w:r>
        <w:t>Subcontractor to immediate termination for default.</w:t>
      </w:r>
    </w:p>
    <w:p w14:paraId="3705C249" w14:textId="77777777" w:rsidR="00E9653B" w:rsidRDefault="00E9653B" w:rsidP="0045374C"/>
    <w:p w14:paraId="00D6A148" w14:textId="3DB7DF41" w:rsidR="00BA5593" w:rsidRDefault="0045374C" w:rsidP="0045374C">
      <w:r>
        <w:t>e. No employee or representative of the Subcontractor will be admitted to</w:t>
      </w:r>
      <w:r w:rsidR="00E9653B">
        <w:t xml:space="preserve"> </w:t>
      </w:r>
      <w:r>
        <w:t>the site of work unless they are a citizen of the United States, or, if an alien,</w:t>
      </w:r>
      <w:r w:rsidR="00E9653B">
        <w:t xml:space="preserve"> </w:t>
      </w:r>
      <w:r>
        <w:t>employment within the United States is legal.</w:t>
      </w:r>
    </w:p>
    <w:p w14:paraId="6495909A" w14:textId="77777777" w:rsidR="00E9653B" w:rsidRPr="009C1612" w:rsidRDefault="00E9653B" w:rsidP="0045374C">
      <w:pPr>
        <w:rPr>
          <w:b/>
          <w:bCs/>
        </w:rPr>
      </w:pPr>
    </w:p>
    <w:p w14:paraId="77DFD28F" w14:textId="62249124" w:rsidR="009C1612" w:rsidRPr="009C1612" w:rsidRDefault="009C1612" w:rsidP="009C1612">
      <w:pPr>
        <w:rPr>
          <w:b/>
          <w:bCs/>
        </w:rPr>
      </w:pPr>
      <w:r w:rsidRPr="009C1612">
        <w:rPr>
          <w:b/>
          <w:bCs/>
        </w:rPr>
        <w:t>COMPLIANCE WITH ALL DOMESTIC AND FOREIGN ANTICORRUPTION LAWS</w:t>
      </w:r>
    </w:p>
    <w:p w14:paraId="64991317" w14:textId="77777777" w:rsidR="009C1612" w:rsidRDefault="009C1612" w:rsidP="009C1612"/>
    <w:p w14:paraId="2346411F" w14:textId="4AE0354F" w:rsidR="00E9653B" w:rsidRPr="003339FD" w:rsidRDefault="009C1612" w:rsidP="009C1612">
      <w:r>
        <w:t>The Supplier shall (i) fully comply with Amentum Global Anti-Corruption Policy (GPS01-103-07), a copy of which may be obtained on the Amentum website and is as if attached hereto, and to all applicable country laws relating to anti-corruption or anti-bribery, including but not limited to legislation implementing the Organization for Economic Co-operation and Development Convention on Combating Bribery of Foreign Public Officials in International Business Transactions (the OECD Convention) or other anti-corruption/anti-bribery convention; (ii) comply with the requirements of the Foreign Corrupt Practices Act, as amended, (FCPA) (15 U.S.C. 78dd-1, et. seq.), regardless of whether Subcontractor is within the jurisdiction of</w:t>
      </w:r>
      <w:r w:rsidR="005C2A83">
        <w:t xml:space="preserve"> </w:t>
      </w:r>
      <w:r>
        <w:t>the United States; and (iii) neither directly nor indirectly, pay, offer, give, or</w:t>
      </w:r>
      <w:r w:rsidR="005C2A83">
        <w:t xml:space="preserve"> </w:t>
      </w:r>
      <w:r>
        <w:t>promise to pay or give, any portion of monies or anything of value received</w:t>
      </w:r>
      <w:r w:rsidR="005C2A83">
        <w:t xml:space="preserve"> </w:t>
      </w:r>
      <w:r>
        <w:t>from Amentum to a non-U.S. public official or any person in violation of the</w:t>
      </w:r>
      <w:r w:rsidR="005C2A83">
        <w:t xml:space="preserve"> </w:t>
      </w:r>
      <w:r>
        <w:t>FCPA and/or in violation of any applicable country laws relating to anticorruption</w:t>
      </w:r>
      <w:r w:rsidR="005C2A83">
        <w:t xml:space="preserve"> </w:t>
      </w:r>
      <w:r>
        <w:t>or anti-bribery.</w:t>
      </w:r>
      <w:r w:rsidR="005C2A83">
        <w:t xml:space="preserve"> </w:t>
      </w:r>
      <w:r>
        <w:t>In the event the Supplier is found in violation or suspects a violation of any</w:t>
      </w:r>
      <w:r w:rsidR="005C2A83">
        <w:t xml:space="preserve"> </w:t>
      </w:r>
      <w:r>
        <w:t>applicable anti-corruption or anti-bribery Laws during the execution of this</w:t>
      </w:r>
      <w:r w:rsidR="005C2A83">
        <w:t xml:space="preserve"> </w:t>
      </w:r>
      <w:r>
        <w:t>order or contract, the Supplier shall immediately (within 15 days) notify their</w:t>
      </w:r>
      <w:r w:rsidR="005C2A83">
        <w:t xml:space="preserve"> </w:t>
      </w:r>
      <w:r>
        <w:t>Amentum point of contact in writing.</w:t>
      </w:r>
      <w:r w:rsidR="005C2A83">
        <w:t xml:space="preserve"> </w:t>
      </w:r>
      <w:r>
        <w:t>Supplier further acknowledges that Amentum may withhold payment if the</w:t>
      </w:r>
      <w:r w:rsidR="005C2A83">
        <w:t xml:space="preserve"> </w:t>
      </w:r>
      <w:r>
        <w:t>U.S. Government has reason to believe the Supplier is in breach of the</w:t>
      </w:r>
      <w:r w:rsidR="005C2A83">
        <w:t xml:space="preserve"> </w:t>
      </w:r>
      <w:r>
        <w:t>Global Anti-Corruption Policy. The U.S. Government shall have the right to</w:t>
      </w:r>
      <w:r w:rsidR="005C2A83">
        <w:t xml:space="preserve"> </w:t>
      </w:r>
      <w:r>
        <w:t xml:space="preserve">audit the Suppliers records </w:t>
      </w:r>
      <w:proofErr w:type="gramStart"/>
      <w:r>
        <w:t>in order to</w:t>
      </w:r>
      <w:proofErr w:type="gramEnd"/>
      <w:r>
        <w:t xml:space="preserve"> satisfy itself that no breach of this</w:t>
      </w:r>
      <w:r w:rsidR="005C2A83">
        <w:t xml:space="preserve"> </w:t>
      </w:r>
      <w:r>
        <w:t>provision has occurred. Breach of the Global Anti-Corruption Policy may be</w:t>
      </w:r>
      <w:r w:rsidR="005C2A83">
        <w:t xml:space="preserve"> </w:t>
      </w:r>
      <w:r>
        <w:t>grounds for a termination for default.</w:t>
      </w:r>
    </w:p>
    <w:p w14:paraId="4E457B0E" w14:textId="77777777" w:rsidR="006D388E" w:rsidRDefault="006D388E" w:rsidP="00674D69">
      <w:pPr>
        <w:pStyle w:val="Heading1"/>
      </w:pPr>
    </w:p>
    <w:p w14:paraId="71DE35CF" w14:textId="674B493C" w:rsidR="00B76690" w:rsidRPr="006D388E" w:rsidRDefault="00B76690" w:rsidP="00674D69">
      <w:pPr>
        <w:pStyle w:val="Heading1"/>
      </w:pPr>
      <w:r w:rsidRPr="006D388E">
        <w:t>FAR Clauses</w:t>
      </w:r>
    </w:p>
    <w:p w14:paraId="3F8660E0" w14:textId="213F5269" w:rsidR="003706D0" w:rsidRPr="006D388E" w:rsidRDefault="003706D0" w:rsidP="00644E25">
      <w:pPr>
        <w:rPr>
          <w:b/>
          <w:sz w:val="22"/>
          <w:szCs w:val="22"/>
        </w:rPr>
      </w:pPr>
    </w:p>
    <w:p w14:paraId="112FBA91" w14:textId="3870A33B" w:rsidR="003A51C2" w:rsidRPr="006D388E" w:rsidRDefault="003A51C2" w:rsidP="00BA5852">
      <w:pPr>
        <w:rPr>
          <w:bCs/>
          <w:sz w:val="22"/>
          <w:szCs w:val="22"/>
        </w:rPr>
      </w:pPr>
      <w:r w:rsidRPr="006D388E">
        <w:rPr>
          <w:b/>
          <w:sz w:val="22"/>
          <w:szCs w:val="22"/>
        </w:rPr>
        <w:t xml:space="preserve">52.203-13 Contractor Code </w:t>
      </w:r>
      <w:proofErr w:type="gramStart"/>
      <w:r w:rsidRPr="006D388E">
        <w:rPr>
          <w:b/>
          <w:sz w:val="22"/>
          <w:szCs w:val="22"/>
        </w:rPr>
        <w:t>Of</w:t>
      </w:r>
      <w:proofErr w:type="gramEnd"/>
      <w:r w:rsidRPr="006D388E">
        <w:rPr>
          <w:b/>
          <w:sz w:val="22"/>
          <w:szCs w:val="22"/>
        </w:rPr>
        <w:t xml:space="preserve"> Business Ethics And Conduct (Oct 2015) </w:t>
      </w:r>
      <w:r w:rsidRPr="006D388E">
        <w:rPr>
          <w:bCs/>
          <w:sz w:val="22"/>
          <w:szCs w:val="22"/>
        </w:rPr>
        <w:t>(Applies in lieu of Nov 2021)</w:t>
      </w:r>
    </w:p>
    <w:p w14:paraId="4AE0EB03" w14:textId="77777777" w:rsidR="00A253F5" w:rsidRPr="006D388E" w:rsidRDefault="00A253F5" w:rsidP="00BA5852">
      <w:pPr>
        <w:rPr>
          <w:bCs/>
          <w:sz w:val="22"/>
          <w:szCs w:val="22"/>
        </w:rPr>
      </w:pPr>
    </w:p>
    <w:p w14:paraId="167E3206" w14:textId="5E590D59" w:rsidR="003B6FAD" w:rsidRPr="006D388E" w:rsidRDefault="00A253F5" w:rsidP="00BA5852">
      <w:pPr>
        <w:rPr>
          <w:bCs/>
          <w:sz w:val="22"/>
          <w:szCs w:val="22"/>
        </w:rPr>
      </w:pPr>
      <w:r w:rsidRPr="006D388E">
        <w:rPr>
          <w:b/>
          <w:sz w:val="22"/>
          <w:szCs w:val="22"/>
        </w:rPr>
        <w:t xml:space="preserve">52.203-14 </w:t>
      </w:r>
      <w:r w:rsidR="00864A5E" w:rsidRPr="006D388E">
        <w:rPr>
          <w:b/>
          <w:sz w:val="22"/>
          <w:szCs w:val="22"/>
        </w:rPr>
        <w:t xml:space="preserve">Display </w:t>
      </w:r>
      <w:proofErr w:type="gramStart"/>
      <w:r w:rsidR="00864A5E" w:rsidRPr="006D388E">
        <w:rPr>
          <w:b/>
          <w:sz w:val="22"/>
          <w:szCs w:val="22"/>
        </w:rPr>
        <w:t>Of</w:t>
      </w:r>
      <w:proofErr w:type="gramEnd"/>
      <w:r w:rsidR="00864A5E" w:rsidRPr="006D388E">
        <w:rPr>
          <w:b/>
          <w:sz w:val="22"/>
          <w:szCs w:val="22"/>
        </w:rPr>
        <w:t xml:space="preserve"> Hotline Poster(s) </w:t>
      </w:r>
      <w:r w:rsidRPr="006D388E">
        <w:rPr>
          <w:b/>
          <w:sz w:val="22"/>
          <w:szCs w:val="22"/>
        </w:rPr>
        <w:t>(</w:t>
      </w:r>
      <w:r w:rsidR="00864A5E" w:rsidRPr="006D388E">
        <w:rPr>
          <w:b/>
          <w:sz w:val="22"/>
          <w:szCs w:val="22"/>
        </w:rPr>
        <w:t>Dec</w:t>
      </w:r>
      <w:r w:rsidRPr="006D388E">
        <w:rPr>
          <w:b/>
          <w:sz w:val="22"/>
          <w:szCs w:val="22"/>
        </w:rPr>
        <w:t xml:space="preserve"> 20</w:t>
      </w:r>
      <w:r w:rsidR="00864A5E" w:rsidRPr="006D388E">
        <w:rPr>
          <w:b/>
          <w:sz w:val="22"/>
          <w:szCs w:val="22"/>
        </w:rPr>
        <w:t>07</w:t>
      </w:r>
      <w:r w:rsidRPr="006D388E">
        <w:rPr>
          <w:b/>
          <w:sz w:val="22"/>
          <w:szCs w:val="22"/>
        </w:rPr>
        <w:t>)</w:t>
      </w:r>
      <w:r w:rsidRPr="006D388E">
        <w:rPr>
          <w:bCs/>
          <w:sz w:val="22"/>
          <w:szCs w:val="22"/>
        </w:rPr>
        <w:t xml:space="preserve"> (Applies in lieu of Nov 2021)</w:t>
      </w:r>
    </w:p>
    <w:p w14:paraId="6441D1CA" w14:textId="4C1A23D3" w:rsidR="00E55D32" w:rsidRPr="006D388E" w:rsidRDefault="00E55D32" w:rsidP="00201622">
      <w:pPr>
        <w:rPr>
          <w:bCs/>
          <w:sz w:val="22"/>
          <w:szCs w:val="22"/>
        </w:rPr>
      </w:pPr>
    </w:p>
    <w:p w14:paraId="21DD2FA5" w14:textId="3AB6EA64" w:rsidR="00E55D32" w:rsidRPr="006D388E" w:rsidRDefault="00E55D32" w:rsidP="00201622">
      <w:pPr>
        <w:rPr>
          <w:bCs/>
          <w:sz w:val="22"/>
          <w:szCs w:val="22"/>
        </w:rPr>
      </w:pPr>
      <w:r w:rsidRPr="006D388E">
        <w:rPr>
          <w:b/>
          <w:sz w:val="22"/>
          <w:szCs w:val="22"/>
        </w:rPr>
        <w:t xml:space="preserve">52.204-2 </w:t>
      </w:r>
      <w:r w:rsidR="00EE6E20" w:rsidRPr="006D388E">
        <w:rPr>
          <w:b/>
          <w:sz w:val="22"/>
          <w:szCs w:val="22"/>
        </w:rPr>
        <w:t xml:space="preserve">Security Requirements </w:t>
      </w:r>
      <w:r w:rsidRPr="006D388E">
        <w:rPr>
          <w:b/>
          <w:sz w:val="22"/>
          <w:szCs w:val="22"/>
        </w:rPr>
        <w:t>(Aug 1996)</w:t>
      </w:r>
      <w:r w:rsidRPr="006D388E">
        <w:rPr>
          <w:bCs/>
          <w:sz w:val="22"/>
          <w:szCs w:val="22"/>
        </w:rPr>
        <w:t xml:space="preserve"> (Applies in lieu of Mar 2021)</w:t>
      </w:r>
    </w:p>
    <w:p w14:paraId="6ABAA7A9" w14:textId="15BEE7F9" w:rsidR="00003ECE" w:rsidRPr="006D388E" w:rsidRDefault="00003ECE" w:rsidP="00201622">
      <w:pPr>
        <w:rPr>
          <w:bCs/>
          <w:sz w:val="22"/>
          <w:szCs w:val="22"/>
        </w:rPr>
      </w:pPr>
    </w:p>
    <w:p w14:paraId="57D5EC4F" w14:textId="518795EE" w:rsidR="00003ECE" w:rsidRPr="006D388E" w:rsidRDefault="00003ECE" w:rsidP="00201622">
      <w:pPr>
        <w:rPr>
          <w:bCs/>
          <w:sz w:val="22"/>
          <w:szCs w:val="22"/>
        </w:rPr>
      </w:pPr>
      <w:r w:rsidRPr="006D388E">
        <w:rPr>
          <w:b/>
          <w:sz w:val="22"/>
          <w:szCs w:val="22"/>
        </w:rPr>
        <w:lastRenderedPageBreak/>
        <w:t xml:space="preserve">52.204-21 </w:t>
      </w:r>
      <w:r w:rsidR="00EE6E20" w:rsidRPr="006D388E">
        <w:rPr>
          <w:b/>
          <w:sz w:val="22"/>
          <w:szCs w:val="22"/>
        </w:rPr>
        <w:t xml:space="preserve">Basic Safeguarding </w:t>
      </w:r>
      <w:proofErr w:type="gramStart"/>
      <w:r w:rsidR="00EE6E20" w:rsidRPr="006D388E">
        <w:rPr>
          <w:b/>
          <w:sz w:val="22"/>
          <w:szCs w:val="22"/>
        </w:rPr>
        <w:t>Of</w:t>
      </w:r>
      <w:proofErr w:type="gramEnd"/>
      <w:r w:rsidR="00EE6E20" w:rsidRPr="006D388E">
        <w:rPr>
          <w:b/>
          <w:sz w:val="22"/>
          <w:szCs w:val="22"/>
        </w:rPr>
        <w:t xml:space="preserve"> Covered Contractor Information Systems</w:t>
      </w:r>
      <w:r w:rsidR="00EE6E20" w:rsidRPr="006D388E">
        <w:rPr>
          <w:bCs/>
          <w:sz w:val="22"/>
          <w:szCs w:val="22"/>
        </w:rPr>
        <w:t xml:space="preserve"> </w:t>
      </w:r>
      <w:r w:rsidRPr="006D388E">
        <w:rPr>
          <w:bCs/>
          <w:sz w:val="22"/>
          <w:szCs w:val="22"/>
        </w:rPr>
        <w:t>(Jun 2016) (Applies in lieu of Nov 2021)</w:t>
      </w:r>
    </w:p>
    <w:p w14:paraId="2C74DE20" w14:textId="77777777" w:rsidR="0028032E" w:rsidRPr="006D388E" w:rsidRDefault="0028032E" w:rsidP="00201622">
      <w:pPr>
        <w:rPr>
          <w:bCs/>
          <w:sz w:val="22"/>
          <w:szCs w:val="22"/>
        </w:rPr>
      </w:pPr>
    </w:p>
    <w:p w14:paraId="5DF08575" w14:textId="31D150FC" w:rsidR="0028032E" w:rsidRPr="006D388E" w:rsidRDefault="0028032E" w:rsidP="0028032E">
      <w:pPr>
        <w:rPr>
          <w:bCs/>
          <w:sz w:val="22"/>
          <w:szCs w:val="22"/>
        </w:rPr>
      </w:pPr>
      <w:r w:rsidRPr="006D388E">
        <w:rPr>
          <w:b/>
          <w:sz w:val="22"/>
          <w:szCs w:val="22"/>
        </w:rPr>
        <w:t xml:space="preserve">52.204-23 </w:t>
      </w:r>
      <w:r w:rsidR="00815F46" w:rsidRPr="006D388E">
        <w:rPr>
          <w:b/>
          <w:sz w:val="22"/>
          <w:szCs w:val="22"/>
        </w:rPr>
        <w:t xml:space="preserve">Prohibition </w:t>
      </w:r>
      <w:proofErr w:type="gramStart"/>
      <w:r w:rsidR="00815F46" w:rsidRPr="006D388E">
        <w:rPr>
          <w:b/>
          <w:sz w:val="22"/>
          <w:szCs w:val="22"/>
        </w:rPr>
        <w:t>On</w:t>
      </w:r>
      <w:proofErr w:type="gramEnd"/>
      <w:r w:rsidR="00815F46" w:rsidRPr="006D388E">
        <w:rPr>
          <w:b/>
          <w:sz w:val="22"/>
          <w:szCs w:val="22"/>
        </w:rPr>
        <w:t xml:space="preserve"> Contracting For Hardware, Software, And Services Developed Or Provided By Kaspersky Lab Covered Entities (Jul 2018)</w:t>
      </w:r>
      <w:r w:rsidR="00815F46" w:rsidRPr="006D388E">
        <w:rPr>
          <w:bCs/>
          <w:sz w:val="22"/>
          <w:szCs w:val="22"/>
        </w:rPr>
        <w:t xml:space="preserve"> </w:t>
      </w:r>
      <w:r w:rsidRPr="006D388E">
        <w:rPr>
          <w:bCs/>
          <w:sz w:val="22"/>
          <w:szCs w:val="22"/>
        </w:rPr>
        <w:t>(Applies in lieu of Dec 2023)</w:t>
      </w:r>
    </w:p>
    <w:p w14:paraId="079633AF" w14:textId="284972C7" w:rsidR="005A7C8F" w:rsidRPr="006D388E" w:rsidRDefault="005A7C8F" w:rsidP="00085F6B">
      <w:pPr>
        <w:rPr>
          <w:bCs/>
          <w:sz w:val="22"/>
          <w:szCs w:val="22"/>
        </w:rPr>
      </w:pPr>
    </w:p>
    <w:p w14:paraId="24C50A98" w14:textId="53C2482B" w:rsidR="005A7C8F" w:rsidRPr="006D388E" w:rsidRDefault="005A7C8F" w:rsidP="005A7C8F">
      <w:pPr>
        <w:rPr>
          <w:bCs/>
          <w:sz w:val="22"/>
          <w:szCs w:val="22"/>
        </w:rPr>
      </w:pPr>
      <w:r w:rsidRPr="006D388E">
        <w:rPr>
          <w:b/>
          <w:sz w:val="22"/>
          <w:szCs w:val="22"/>
        </w:rPr>
        <w:t xml:space="preserve">52.204-25 Prohibition </w:t>
      </w:r>
      <w:proofErr w:type="gramStart"/>
      <w:r w:rsidRPr="006D388E">
        <w:rPr>
          <w:b/>
          <w:sz w:val="22"/>
          <w:szCs w:val="22"/>
        </w:rPr>
        <w:t>On</w:t>
      </w:r>
      <w:proofErr w:type="gramEnd"/>
      <w:r w:rsidRPr="006D388E">
        <w:rPr>
          <w:b/>
          <w:sz w:val="22"/>
          <w:szCs w:val="22"/>
        </w:rPr>
        <w:t xml:space="preserve"> Contracting For Certain Telecommunications And Video Surveillance Services Or Equipment (Aug 20</w:t>
      </w:r>
      <w:r w:rsidR="00855F36" w:rsidRPr="006D388E">
        <w:rPr>
          <w:b/>
          <w:sz w:val="22"/>
          <w:szCs w:val="22"/>
        </w:rPr>
        <w:t>19</w:t>
      </w:r>
      <w:r w:rsidRPr="006D388E">
        <w:rPr>
          <w:b/>
          <w:sz w:val="22"/>
          <w:szCs w:val="22"/>
        </w:rPr>
        <w:t>)</w:t>
      </w:r>
      <w:r w:rsidRPr="006D388E">
        <w:rPr>
          <w:bCs/>
          <w:sz w:val="22"/>
          <w:szCs w:val="22"/>
        </w:rPr>
        <w:t xml:space="preserve"> (Applies in lieu of Nov 2021)</w:t>
      </w:r>
    </w:p>
    <w:p w14:paraId="7F825C55" w14:textId="471D1AB2" w:rsidR="00EC7871" w:rsidRPr="006D388E" w:rsidRDefault="00EC7871" w:rsidP="00BA5852">
      <w:pPr>
        <w:rPr>
          <w:sz w:val="22"/>
          <w:szCs w:val="22"/>
        </w:rPr>
      </w:pPr>
    </w:p>
    <w:p w14:paraId="4295F535" w14:textId="108072A4" w:rsidR="00EC7871" w:rsidRPr="006D388E" w:rsidRDefault="00EC7871" w:rsidP="00BA5852">
      <w:pPr>
        <w:rPr>
          <w:sz w:val="22"/>
          <w:szCs w:val="22"/>
        </w:rPr>
      </w:pPr>
      <w:r w:rsidRPr="006D388E">
        <w:rPr>
          <w:b/>
          <w:bCs/>
          <w:sz w:val="22"/>
          <w:szCs w:val="22"/>
        </w:rPr>
        <w:t xml:space="preserve">52.219-8 </w:t>
      </w:r>
      <w:r w:rsidR="00206C34" w:rsidRPr="006D388E">
        <w:rPr>
          <w:b/>
          <w:bCs/>
          <w:sz w:val="22"/>
          <w:szCs w:val="22"/>
        </w:rPr>
        <w:t xml:space="preserve">Utilization </w:t>
      </w:r>
      <w:proofErr w:type="gramStart"/>
      <w:r w:rsidR="00206C34" w:rsidRPr="006D388E">
        <w:rPr>
          <w:b/>
          <w:bCs/>
          <w:sz w:val="22"/>
          <w:szCs w:val="22"/>
        </w:rPr>
        <w:t>Of</w:t>
      </w:r>
      <w:proofErr w:type="gramEnd"/>
      <w:r w:rsidR="00206C34" w:rsidRPr="006D388E">
        <w:rPr>
          <w:b/>
          <w:bCs/>
          <w:sz w:val="22"/>
          <w:szCs w:val="22"/>
        </w:rPr>
        <w:t xml:space="preserve"> Small Business Concerns </w:t>
      </w:r>
      <w:r w:rsidRPr="006D388E">
        <w:rPr>
          <w:b/>
          <w:bCs/>
          <w:sz w:val="22"/>
          <w:szCs w:val="22"/>
        </w:rPr>
        <w:t>(</w:t>
      </w:r>
      <w:r w:rsidR="0044320E" w:rsidRPr="006D388E">
        <w:rPr>
          <w:b/>
          <w:bCs/>
          <w:sz w:val="22"/>
          <w:szCs w:val="22"/>
        </w:rPr>
        <w:t>Nov</w:t>
      </w:r>
      <w:r w:rsidRPr="006D388E">
        <w:rPr>
          <w:b/>
          <w:bCs/>
          <w:sz w:val="22"/>
          <w:szCs w:val="22"/>
        </w:rPr>
        <w:t xml:space="preserve"> 201</w:t>
      </w:r>
      <w:r w:rsidR="0044320E" w:rsidRPr="006D388E">
        <w:rPr>
          <w:b/>
          <w:bCs/>
          <w:sz w:val="22"/>
          <w:szCs w:val="22"/>
        </w:rPr>
        <w:t>6</w:t>
      </w:r>
      <w:r w:rsidRPr="006D388E">
        <w:rPr>
          <w:b/>
          <w:bCs/>
          <w:sz w:val="22"/>
          <w:szCs w:val="22"/>
        </w:rPr>
        <w:t>)</w:t>
      </w:r>
      <w:r w:rsidRPr="006D388E">
        <w:rPr>
          <w:sz w:val="22"/>
          <w:szCs w:val="22"/>
        </w:rPr>
        <w:t xml:space="preserve"> (Applies in lieu of </w:t>
      </w:r>
      <w:r w:rsidR="00BD491B" w:rsidRPr="006D388E">
        <w:rPr>
          <w:sz w:val="22"/>
          <w:szCs w:val="22"/>
        </w:rPr>
        <w:t>Jan</w:t>
      </w:r>
      <w:r w:rsidRPr="006D388E">
        <w:rPr>
          <w:sz w:val="22"/>
          <w:szCs w:val="22"/>
        </w:rPr>
        <w:t xml:space="preserve"> 202</w:t>
      </w:r>
      <w:r w:rsidR="00BD491B" w:rsidRPr="006D388E">
        <w:rPr>
          <w:sz w:val="22"/>
          <w:szCs w:val="22"/>
        </w:rPr>
        <w:t>5</w:t>
      </w:r>
      <w:r w:rsidRPr="006D388E">
        <w:rPr>
          <w:sz w:val="22"/>
          <w:szCs w:val="22"/>
        </w:rPr>
        <w:t>)</w:t>
      </w:r>
    </w:p>
    <w:p w14:paraId="4ACBF9D9" w14:textId="0E3CD70C" w:rsidR="001D6C4D" w:rsidRPr="006D388E" w:rsidRDefault="001D6C4D" w:rsidP="00BA5852">
      <w:pPr>
        <w:rPr>
          <w:sz w:val="22"/>
          <w:szCs w:val="22"/>
        </w:rPr>
      </w:pPr>
    </w:p>
    <w:p w14:paraId="4F129956" w14:textId="59DAEBF3" w:rsidR="001D6C4D" w:rsidRPr="006D388E" w:rsidRDefault="001D6C4D" w:rsidP="00BA5852">
      <w:pPr>
        <w:rPr>
          <w:sz w:val="22"/>
          <w:szCs w:val="22"/>
        </w:rPr>
      </w:pPr>
      <w:r w:rsidRPr="006D388E">
        <w:rPr>
          <w:b/>
          <w:bCs/>
          <w:sz w:val="22"/>
          <w:szCs w:val="22"/>
        </w:rPr>
        <w:t>52.219-9 Small Business Subcontracting Plan</w:t>
      </w:r>
      <w:r w:rsidR="000C6FAC" w:rsidRPr="006D388E">
        <w:rPr>
          <w:b/>
          <w:bCs/>
          <w:sz w:val="22"/>
          <w:szCs w:val="22"/>
        </w:rPr>
        <w:t xml:space="preserve"> (</w:t>
      </w:r>
      <w:r w:rsidR="00152B1F" w:rsidRPr="006D388E">
        <w:rPr>
          <w:b/>
          <w:bCs/>
          <w:sz w:val="22"/>
          <w:szCs w:val="22"/>
        </w:rPr>
        <w:t>Jan</w:t>
      </w:r>
      <w:r w:rsidRPr="006D388E">
        <w:rPr>
          <w:b/>
          <w:bCs/>
          <w:sz w:val="22"/>
          <w:szCs w:val="22"/>
        </w:rPr>
        <w:t xml:space="preserve"> 20</w:t>
      </w:r>
      <w:r w:rsidR="00152B1F" w:rsidRPr="006D388E">
        <w:rPr>
          <w:b/>
          <w:bCs/>
          <w:sz w:val="22"/>
          <w:szCs w:val="22"/>
        </w:rPr>
        <w:t>17</w:t>
      </w:r>
      <w:r w:rsidRPr="006D388E">
        <w:rPr>
          <w:b/>
          <w:bCs/>
          <w:sz w:val="22"/>
          <w:szCs w:val="22"/>
        </w:rPr>
        <w:t>)</w:t>
      </w:r>
      <w:r w:rsidRPr="006D388E">
        <w:rPr>
          <w:sz w:val="22"/>
          <w:szCs w:val="22"/>
        </w:rPr>
        <w:t xml:space="preserve"> (Applies in lieu of </w:t>
      </w:r>
      <w:r w:rsidR="006B0F0A" w:rsidRPr="006D388E">
        <w:rPr>
          <w:sz w:val="22"/>
          <w:szCs w:val="22"/>
        </w:rPr>
        <w:t>Sep</w:t>
      </w:r>
      <w:r w:rsidRPr="006D388E">
        <w:rPr>
          <w:sz w:val="22"/>
          <w:szCs w:val="22"/>
        </w:rPr>
        <w:t xml:space="preserve"> 202</w:t>
      </w:r>
      <w:r w:rsidR="006B0F0A" w:rsidRPr="006D388E">
        <w:rPr>
          <w:sz w:val="22"/>
          <w:szCs w:val="22"/>
        </w:rPr>
        <w:t>3</w:t>
      </w:r>
      <w:r w:rsidRPr="006D388E">
        <w:rPr>
          <w:sz w:val="22"/>
          <w:szCs w:val="22"/>
        </w:rPr>
        <w:t>)</w:t>
      </w:r>
    </w:p>
    <w:p w14:paraId="782F2608" w14:textId="43D2F066" w:rsidR="00206C34" w:rsidRPr="006D388E" w:rsidRDefault="00206C34" w:rsidP="00BA5852">
      <w:pPr>
        <w:rPr>
          <w:sz w:val="22"/>
          <w:szCs w:val="22"/>
        </w:rPr>
      </w:pPr>
    </w:p>
    <w:p w14:paraId="0E5D5DB0" w14:textId="464FF094" w:rsidR="00206C34" w:rsidRPr="006D388E" w:rsidRDefault="00E54BBD" w:rsidP="00BA5852">
      <w:pPr>
        <w:rPr>
          <w:sz w:val="22"/>
          <w:szCs w:val="22"/>
        </w:rPr>
      </w:pPr>
      <w:r w:rsidRPr="006D388E">
        <w:rPr>
          <w:b/>
          <w:bCs/>
          <w:sz w:val="22"/>
          <w:szCs w:val="22"/>
        </w:rPr>
        <w:t xml:space="preserve">52.222-37 Employment Reports </w:t>
      </w:r>
      <w:proofErr w:type="gramStart"/>
      <w:r w:rsidRPr="006D388E">
        <w:rPr>
          <w:b/>
          <w:bCs/>
          <w:sz w:val="22"/>
          <w:szCs w:val="22"/>
        </w:rPr>
        <w:t>On</w:t>
      </w:r>
      <w:proofErr w:type="gramEnd"/>
      <w:r w:rsidRPr="006D388E">
        <w:rPr>
          <w:b/>
          <w:bCs/>
          <w:sz w:val="22"/>
          <w:szCs w:val="22"/>
        </w:rPr>
        <w:t xml:space="preserve"> Veterans (Feb 2016)</w:t>
      </w:r>
      <w:r w:rsidRPr="006D388E">
        <w:rPr>
          <w:sz w:val="22"/>
          <w:szCs w:val="22"/>
        </w:rPr>
        <w:t xml:space="preserve"> (Applies in lieu of Jun 2020)</w:t>
      </w:r>
    </w:p>
    <w:p w14:paraId="6FBB9F10" w14:textId="34DA57E3" w:rsidR="00EB2204" w:rsidRPr="006D388E" w:rsidRDefault="00EB2204" w:rsidP="00BA5852">
      <w:pPr>
        <w:rPr>
          <w:sz w:val="22"/>
          <w:szCs w:val="22"/>
        </w:rPr>
      </w:pPr>
    </w:p>
    <w:p w14:paraId="177794AC" w14:textId="2B14738D" w:rsidR="00EA74D0" w:rsidRPr="006D388E" w:rsidRDefault="009F7D55" w:rsidP="00BA5852">
      <w:pPr>
        <w:rPr>
          <w:sz w:val="22"/>
          <w:szCs w:val="22"/>
        </w:rPr>
      </w:pPr>
      <w:r w:rsidRPr="006D388E">
        <w:rPr>
          <w:b/>
          <w:bCs/>
          <w:sz w:val="22"/>
          <w:szCs w:val="22"/>
        </w:rPr>
        <w:t xml:space="preserve">52.223-18 Encouraging Contractor Policies </w:t>
      </w:r>
      <w:proofErr w:type="gramStart"/>
      <w:r w:rsidRPr="006D388E">
        <w:rPr>
          <w:b/>
          <w:bCs/>
          <w:sz w:val="22"/>
          <w:szCs w:val="22"/>
        </w:rPr>
        <w:t>To</w:t>
      </w:r>
      <w:proofErr w:type="gramEnd"/>
      <w:r w:rsidRPr="006D388E">
        <w:rPr>
          <w:b/>
          <w:bCs/>
          <w:sz w:val="22"/>
          <w:szCs w:val="22"/>
        </w:rPr>
        <w:t xml:space="preserve"> Ban Text Messaging While Driving (Aug 2011)</w:t>
      </w:r>
      <w:r w:rsidRPr="006D388E">
        <w:rPr>
          <w:sz w:val="22"/>
          <w:szCs w:val="22"/>
        </w:rPr>
        <w:t xml:space="preserve"> (Applies in lieu of Jun 2020)</w:t>
      </w:r>
    </w:p>
    <w:p w14:paraId="662E1E64" w14:textId="1250C7A2" w:rsidR="00D307A9" w:rsidRPr="006D388E" w:rsidRDefault="00D307A9" w:rsidP="004F21C4">
      <w:pPr>
        <w:rPr>
          <w:bCs/>
          <w:sz w:val="22"/>
          <w:szCs w:val="22"/>
        </w:rPr>
      </w:pPr>
    </w:p>
    <w:p w14:paraId="40075B82" w14:textId="2D263F53" w:rsidR="00D307A9" w:rsidRPr="006D388E" w:rsidRDefault="00E97338" w:rsidP="004F21C4">
      <w:pPr>
        <w:rPr>
          <w:bCs/>
          <w:sz w:val="22"/>
          <w:szCs w:val="22"/>
        </w:rPr>
      </w:pPr>
      <w:r w:rsidRPr="006D388E">
        <w:rPr>
          <w:b/>
          <w:sz w:val="22"/>
          <w:szCs w:val="22"/>
        </w:rPr>
        <w:t xml:space="preserve">52.232-40 Providing Accelerated Payments </w:t>
      </w:r>
      <w:proofErr w:type="gramStart"/>
      <w:r w:rsidRPr="006D388E">
        <w:rPr>
          <w:b/>
          <w:sz w:val="22"/>
          <w:szCs w:val="22"/>
        </w:rPr>
        <w:t>To</w:t>
      </w:r>
      <w:proofErr w:type="gramEnd"/>
      <w:r w:rsidRPr="006D388E">
        <w:rPr>
          <w:b/>
          <w:sz w:val="22"/>
          <w:szCs w:val="22"/>
        </w:rPr>
        <w:t xml:space="preserve"> Small Business Subcontractors (</w:t>
      </w:r>
      <w:r w:rsidR="00054AFF" w:rsidRPr="006D388E">
        <w:rPr>
          <w:b/>
          <w:sz w:val="22"/>
          <w:szCs w:val="22"/>
        </w:rPr>
        <w:t>Dec</w:t>
      </w:r>
      <w:r w:rsidRPr="006D388E">
        <w:rPr>
          <w:b/>
          <w:sz w:val="22"/>
          <w:szCs w:val="22"/>
        </w:rPr>
        <w:t xml:space="preserve"> 20</w:t>
      </w:r>
      <w:r w:rsidR="00054AFF" w:rsidRPr="006D388E">
        <w:rPr>
          <w:b/>
          <w:sz w:val="22"/>
          <w:szCs w:val="22"/>
        </w:rPr>
        <w:t>13</w:t>
      </w:r>
      <w:r w:rsidRPr="006D388E">
        <w:rPr>
          <w:b/>
          <w:sz w:val="22"/>
          <w:szCs w:val="22"/>
        </w:rPr>
        <w:t>)</w:t>
      </w:r>
      <w:r w:rsidRPr="006D388E">
        <w:rPr>
          <w:bCs/>
          <w:sz w:val="22"/>
          <w:szCs w:val="22"/>
        </w:rPr>
        <w:t xml:space="preserve"> (Applies in lieu of </w:t>
      </w:r>
      <w:r w:rsidR="00054AFF" w:rsidRPr="006D388E">
        <w:rPr>
          <w:bCs/>
          <w:sz w:val="22"/>
          <w:szCs w:val="22"/>
        </w:rPr>
        <w:t>Mar</w:t>
      </w:r>
      <w:r w:rsidRPr="006D388E">
        <w:rPr>
          <w:bCs/>
          <w:sz w:val="22"/>
          <w:szCs w:val="22"/>
        </w:rPr>
        <w:t xml:space="preserve"> 202</w:t>
      </w:r>
      <w:r w:rsidR="00054AFF" w:rsidRPr="006D388E">
        <w:rPr>
          <w:bCs/>
          <w:sz w:val="22"/>
          <w:szCs w:val="22"/>
        </w:rPr>
        <w:t>3</w:t>
      </w:r>
      <w:r w:rsidRPr="006D388E">
        <w:rPr>
          <w:bCs/>
          <w:sz w:val="22"/>
          <w:szCs w:val="22"/>
        </w:rPr>
        <w:t>)</w:t>
      </w:r>
    </w:p>
    <w:p w14:paraId="68C27B94" w14:textId="77777777" w:rsidR="00F67B75" w:rsidRPr="006D388E" w:rsidRDefault="00F67B75" w:rsidP="004F21C4">
      <w:pPr>
        <w:rPr>
          <w:bCs/>
          <w:sz w:val="22"/>
          <w:szCs w:val="22"/>
        </w:rPr>
      </w:pPr>
    </w:p>
    <w:p w14:paraId="48209F2C" w14:textId="774A94B5" w:rsidR="00F67B75" w:rsidRPr="006D388E" w:rsidRDefault="00F67B75" w:rsidP="004F21C4">
      <w:pPr>
        <w:rPr>
          <w:b/>
          <w:sz w:val="22"/>
          <w:szCs w:val="22"/>
        </w:rPr>
      </w:pPr>
      <w:r w:rsidRPr="006D388E">
        <w:rPr>
          <w:b/>
          <w:sz w:val="22"/>
          <w:szCs w:val="22"/>
        </w:rPr>
        <w:t xml:space="preserve">52.239-1 </w:t>
      </w:r>
      <w:r w:rsidR="00CF24A9" w:rsidRPr="006D388E">
        <w:rPr>
          <w:b/>
          <w:sz w:val="22"/>
          <w:szCs w:val="22"/>
        </w:rPr>
        <w:t xml:space="preserve">Privacy </w:t>
      </w:r>
      <w:proofErr w:type="gramStart"/>
      <w:r w:rsidR="00CF24A9" w:rsidRPr="006D388E">
        <w:rPr>
          <w:b/>
          <w:sz w:val="22"/>
          <w:szCs w:val="22"/>
        </w:rPr>
        <w:t>Or</w:t>
      </w:r>
      <w:proofErr w:type="gramEnd"/>
      <w:r w:rsidR="00CF24A9" w:rsidRPr="006D388E">
        <w:rPr>
          <w:b/>
          <w:sz w:val="22"/>
          <w:szCs w:val="22"/>
        </w:rPr>
        <w:t xml:space="preserve"> Security Safeguards (Aug </w:t>
      </w:r>
      <w:r w:rsidRPr="006D388E">
        <w:rPr>
          <w:b/>
          <w:sz w:val="22"/>
          <w:szCs w:val="22"/>
        </w:rPr>
        <w:t>1996)</w:t>
      </w:r>
    </w:p>
    <w:p w14:paraId="1FD0966B" w14:textId="77777777" w:rsidR="00557CDE" w:rsidRPr="006D388E" w:rsidRDefault="00557CDE" w:rsidP="002235F2">
      <w:pPr>
        <w:ind w:right="-720"/>
        <w:rPr>
          <w:bCs/>
          <w:sz w:val="22"/>
          <w:szCs w:val="22"/>
        </w:rPr>
      </w:pPr>
    </w:p>
    <w:p w14:paraId="36C49F0B" w14:textId="77777777" w:rsidR="00B76690" w:rsidRPr="006D388E" w:rsidRDefault="00B76690" w:rsidP="00674D69">
      <w:pPr>
        <w:pStyle w:val="Heading1"/>
        <w:rPr>
          <w:bCs w:val="0"/>
          <w:sz w:val="22"/>
          <w:szCs w:val="22"/>
        </w:rPr>
      </w:pPr>
      <w:r w:rsidRPr="006D388E">
        <w:rPr>
          <w:sz w:val="22"/>
          <w:szCs w:val="22"/>
        </w:rPr>
        <w:t>DFAR</w:t>
      </w:r>
      <w:r w:rsidR="00B80186" w:rsidRPr="006D388E">
        <w:rPr>
          <w:sz w:val="22"/>
          <w:szCs w:val="22"/>
        </w:rPr>
        <w:t>S</w:t>
      </w:r>
      <w:r w:rsidRPr="006D388E">
        <w:rPr>
          <w:sz w:val="22"/>
          <w:szCs w:val="22"/>
        </w:rPr>
        <w:t xml:space="preserve"> Clauses</w:t>
      </w:r>
    </w:p>
    <w:p w14:paraId="63FE3F37" w14:textId="2BCC1280" w:rsidR="00714780" w:rsidRPr="006D388E" w:rsidRDefault="00714780" w:rsidP="00EC4090">
      <w:pPr>
        <w:rPr>
          <w:sz w:val="22"/>
          <w:szCs w:val="22"/>
        </w:rPr>
      </w:pPr>
    </w:p>
    <w:p w14:paraId="4EEE7318" w14:textId="133F24A0" w:rsidR="00714780" w:rsidRPr="006D388E" w:rsidRDefault="00714780" w:rsidP="00EC4090">
      <w:pPr>
        <w:rPr>
          <w:sz w:val="22"/>
          <w:szCs w:val="22"/>
        </w:rPr>
      </w:pPr>
      <w:r w:rsidRPr="006D388E">
        <w:rPr>
          <w:b/>
          <w:bCs/>
          <w:sz w:val="22"/>
          <w:szCs w:val="22"/>
        </w:rPr>
        <w:t xml:space="preserve">252.203-7002 Requirement </w:t>
      </w:r>
      <w:proofErr w:type="gramStart"/>
      <w:r w:rsidRPr="006D388E">
        <w:rPr>
          <w:b/>
          <w:bCs/>
          <w:sz w:val="22"/>
          <w:szCs w:val="22"/>
        </w:rPr>
        <w:t>To</w:t>
      </w:r>
      <w:proofErr w:type="gramEnd"/>
      <w:r w:rsidRPr="006D388E">
        <w:rPr>
          <w:b/>
          <w:bCs/>
          <w:sz w:val="22"/>
          <w:szCs w:val="22"/>
        </w:rPr>
        <w:t xml:space="preserve"> Inform Employees of Whistleblower Rights (Sep 2013)</w:t>
      </w:r>
      <w:r w:rsidRPr="006D388E">
        <w:rPr>
          <w:sz w:val="22"/>
          <w:szCs w:val="22"/>
        </w:rPr>
        <w:t xml:space="preserve"> (Applies in lieu of Dec 2022</w:t>
      </w:r>
      <w:r w:rsidR="00E559B2" w:rsidRPr="006D388E">
        <w:rPr>
          <w:sz w:val="22"/>
          <w:szCs w:val="22"/>
        </w:rPr>
        <w:t xml:space="preserve"> for cost type subcontracts</w:t>
      </w:r>
      <w:r w:rsidRPr="006D388E">
        <w:rPr>
          <w:sz w:val="22"/>
          <w:szCs w:val="22"/>
        </w:rPr>
        <w:t>)</w:t>
      </w:r>
    </w:p>
    <w:p w14:paraId="04A58503" w14:textId="77777777" w:rsidR="0096633E" w:rsidRPr="006D388E" w:rsidRDefault="0096633E" w:rsidP="00EC4090">
      <w:pPr>
        <w:rPr>
          <w:sz w:val="22"/>
          <w:szCs w:val="22"/>
        </w:rPr>
      </w:pPr>
    </w:p>
    <w:p w14:paraId="7851B4B9" w14:textId="2E70D5BE" w:rsidR="0096633E" w:rsidRPr="006D388E" w:rsidRDefault="0096633E" w:rsidP="00EC4090">
      <w:pPr>
        <w:rPr>
          <w:sz w:val="22"/>
          <w:szCs w:val="22"/>
        </w:rPr>
      </w:pPr>
      <w:r w:rsidRPr="006D388E">
        <w:rPr>
          <w:b/>
          <w:bCs/>
          <w:sz w:val="22"/>
          <w:szCs w:val="22"/>
        </w:rPr>
        <w:t xml:space="preserve">252.203-7004 Display </w:t>
      </w:r>
      <w:proofErr w:type="gramStart"/>
      <w:r w:rsidRPr="006D388E">
        <w:rPr>
          <w:b/>
          <w:bCs/>
          <w:sz w:val="22"/>
          <w:szCs w:val="22"/>
        </w:rPr>
        <w:t>Of</w:t>
      </w:r>
      <w:proofErr w:type="gramEnd"/>
      <w:r w:rsidRPr="006D388E">
        <w:rPr>
          <w:b/>
          <w:bCs/>
          <w:sz w:val="22"/>
          <w:szCs w:val="22"/>
        </w:rPr>
        <w:t xml:space="preserve"> Hotline Posters (</w:t>
      </w:r>
      <w:r w:rsidR="00CE4F79" w:rsidRPr="006D388E">
        <w:rPr>
          <w:b/>
          <w:bCs/>
          <w:sz w:val="22"/>
          <w:szCs w:val="22"/>
        </w:rPr>
        <w:t>Jan 2023</w:t>
      </w:r>
      <w:r w:rsidRPr="006D388E">
        <w:rPr>
          <w:b/>
          <w:bCs/>
          <w:sz w:val="22"/>
          <w:szCs w:val="22"/>
        </w:rPr>
        <w:t>)</w:t>
      </w:r>
      <w:r w:rsidRPr="006D388E">
        <w:rPr>
          <w:sz w:val="22"/>
          <w:szCs w:val="22"/>
        </w:rPr>
        <w:t xml:space="preserve"> (Applies in lieu of Jan 2</w:t>
      </w:r>
      <w:r w:rsidR="008A1AEE" w:rsidRPr="006D388E">
        <w:rPr>
          <w:sz w:val="22"/>
          <w:szCs w:val="22"/>
        </w:rPr>
        <w:t>013 for cost type subcontracts</w:t>
      </w:r>
      <w:r w:rsidRPr="006D388E">
        <w:rPr>
          <w:sz w:val="22"/>
          <w:szCs w:val="22"/>
        </w:rPr>
        <w:t>)</w:t>
      </w:r>
    </w:p>
    <w:p w14:paraId="21F8C4EF" w14:textId="77777777" w:rsidR="0065518B" w:rsidRPr="006D388E" w:rsidRDefault="0065518B" w:rsidP="00EC4090">
      <w:pPr>
        <w:rPr>
          <w:b/>
          <w:bCs/>
          <w:sz w:val="22"/>
          <w:szCs w:val="22"/>
        </w:rPr>
      </w:pPr>
    </w:p>
    <w:p w14:paraId="414A88A7" w14:textId="0CB2B2B0" w:rsidR="0065518B" w:rsidRPr="006D388E" w:rsidRDefault="00BF31AC" w:rsidP="00EC4090">
      <w:pPr>
        <w:rPr>
          <w:sz w:val="22"/>
          <w:szCs w:val="22"/>
        </w:rPr>
      </w:pPr>
      <w:r w:rsidRPr="006D388E">
        <w:rPr>
          <w:b/>
          <w:bCs/>
          <w:sz w:val="22"/>
          <w:szCs w:val="22"/>
        </w:rPr>
        <w:t xml:space="preserve">252.204-7004 Antiterrorism Awareness Training </w:t>
      </w:r>
      <w:proofErr w:type="gramStart"/>
      <w:r w:rsidRPr="006D388E">
        <w:rPr>
          <w:b/>
          <w:bCs/>
          <w:sz w:val="22"/>
          <w:szCs w:val="22"/>
        </w:rPr>
        <w:t>For</w:t>
      </w:r>
      <w:proofErr w:type="gramEnd"/>
      <w:r w:rsidRPr="006D388E">
        <w:rPr>
          <w:b/>
          <w:bCs/>
          <w:sz w:val="22"/>
          <w:szCs w:val="22"/>
        </w:rPr>
        <w:t xml:space="preserve"> Contractors (Jan 2023)</w:t>
      </w:r>
      <w:r w:rsidRPr="006D388E">
        <w:rPr>
          <w:sz w:val="22"/>
          <w:szCs w:val="22"/>
        </w:rPr>
        <w:t xml:space="preserve"> (Applies to all subcontracts where performance requires routine physical access to a Federally-controlled facility or military installation.)</w:t>
      </w:r>
    </w:p>
    <w:p w14:paraId="24E5C479" w14:textId="77777777" w:rsidR="005C25B6" w:rsidRPr="006D388E" w:rsidRDefault="005C25B6" w:rsidP="00D85D95">
      <w:pPr>
        <w:rPr>
          <w:bCs/>
          <w:sz w:val="22"/>
          <w:szCs w:val="22"/>
        </w:rPr>
      </w:pPr>
    </w:p>
    <w:p w14:paraId="5F6E5478" w14:textId="68A53B48" w:rsidR="005C25B6" w:rsidRPr="006D388E" w:rsidRDefault="005C25B6" w:rsidP="00D85D95">
      <w:pPr>
        <w:rPr>
          <w:bCs/>
          <w:sz w:val="22"/>
          <w:szCs w:val="22"/>
        </w:rPr>
      </w:pPr>
      <w:r w:rsidRPr="006D388E">
        <w:rPr>
          <w:b/>
          <w:sz w:val="22"/>
          <w:szCs w:val="22"/>
        </w:rPr>
        <w:t>252.204-7012</w:t>
      </w:r>
      <w:r w:rsidR="002645A4" w:rsidRPr="006D388E">
        <w:rPr>
          <w:b/>
          <w:sz w:val="22"/>
          <w:szCs w:val="22"/>
        </w:rPr>
        <w:t xml:space="preserve"> Safeguarding Covered Defense Information and Cyber Incident Reporting </w:t>
      </w:r>
      <w:r w:rsidR="00800D45" w:rsidRPr="006D388E">
        <w:rPr>
          <w:b/>
          <w:sz w:val="22"/>
          <w:szCs w:val="22"/>
        </w:rPr>
        <w:t>(</w:t>
      </w:r>
      <w:r w:rsidR="00A94114" w:rsidRPr="006D388E">
        <w:rPr>
          <w:b/>
          <w:sz w:val="22"/>
          <w:szCs w:val="22"/>
        </w:rPr>
        <w:t>May</w:t>
      </w:r>
      <w:r w:rsidR="00800D45" w:rsidRPr="006D388E">
        <w:rPr>
          <w:b/>
          <w:sz w:val="22"/>
          <w:szCs w:val="22"/>
        </w:rPr>
        <w:t xml:space="preserve"> 20</w:t>
      </w:r>
      <w:r w:rsidR="00A94114" w:rsidRPr="006D388E">
        <w:rPr>
          <w:b/>
          <w:sz w:val="22"/>
          <w:szCs w:val="22"/>
        </w:rPr>
        <w:t>24</w:t>
      </w:r>
      <w:r w:rsidR="00800D45" w:rsidRPr="006D388E">
        <w:rPr>
          <w:b/>
          <w:sz w:val="22"/>
          <w:szCs w:val="22"/>
        </w:rPr>
        <w:t>)</w:t>
      </w:r>
      <w:r w:rsidR="008A1610" w:rsidRPr="006D388E">
        <w:rPr>
          <w:b/>
          <w:sz w:val="22"/>
          <w:szCs w:val="22"/>
        </w:rPr>
        <w:t xml:space="preserve"> </w:t>
      </w:r>
      <w:r w:rsidR="008A1610" w:rsidRPr="006D388E">
        <w:rPr>
          <w:bCs/>
          <w:sz w:val="22"/>
          <w:szCs w:val="22"/>
        </w:rPr>
        <w:t>(</w:t>
      </w:r>
      <w:r w:rsidR="00865579" w:rsidRPr="006D388E">
        <w:rPr>
          <w:bCs/>
          <w:sz w:val="22"/>
          <w:szCs w:val="22"/>
        </w:rPr>
        <w:t>A</w:t>
      </w:r>
      <w:r w:rsidR="008A1610" w:rsidRPr="006D388E">
        <w:rPr>
          <w:bCs/>
          <w:sz w:val="22"/>
          <w:szCs w:val="22"/>
        </w:rPr>
        <w:t>pplies in lieu of Jan 2023 for fixed-price subcontracts)</w:t>
      </w:r>
    </w:p>
    <w:p w14:paraId="4FE91F7A" w14:textId="77777777" w:rsidR="00AE3E9F" w:rsidRPr="006D388E" w:rsidRDefault="00AE3E9F" w:rsidP="00D85D95">
      <w:pPr>
        <w:rPr>
          <w:bCs/>
          <w:sz w:val="22"/>
          <w:szCs w:val="22"/>
        </w:rPr>
      </w:pPr>
    </w:p>
    <w:p w14:paraId="0DE7D841" w14:textId="6B50A294" w:rsidR="00AE3E9F" w:rsidRPr="006D388E" w:rsidRDefault="00AE3E9F" w:rsidP="00D85D95">
      <w:pPr>
        <w:rPr>
          <w:b/>
          <w:sz w:val="22"/>
          <w:szCs w:val="22"/>
        </w:rPr>
      </w:pPr>
      <w:r w:rsidRPr="006D388E">
        <w:rPr>
          <w:b/>
          <w:sz w:val="22"/>
          <w:szCs w:val="22"/>
        </w:rPr>
        <w:t xml:space="preserve">252.204-7014 </w:t>
      </w:r>
      <w:r w:rsidR="00D317E1" w:rsidRPr="006D388E">
        <w:rPr>
          <w:b/>
          <w:sz w:val="22"/>
          <w:szCs w:val="22"/>
        </w:rPr>
        <w:t xml:space="preserve">Limitations </w:t>
      </w:r>
      <w:proofErr w:type="gramStart"/>
      <w:r w:rsidR="00D317E1" w:rsidRPr="006D388E">
        <w:rPr>
          <w:b/>
          <w:sz w:val="22"/>
          <w:szCs w:val="22"/>
        </w:rPr>
        <w:t>On</w:t>
      </w:r>
      <w:proofErr w:type="gramEnd"/>
      <w:r w:rsidR="00D317E1" w:rsidRPr="006D388E">
        <w:rPr>
          <w:b/>
          <w:sz w:val="22"/>
          <w:szCs w:val="22"/>
        </w:rPr>
        <w:t xml:space="preserve"> The Use Or Disclosure Of Information By Litigation Support Contractors (Jan 2023)</w:t>
      </w:r>
    </w:p>
    <w:p w14:paraId="3650FADE" w14:textId="77777777" w:rsidR="00896748" w:rsidRPr="006D388E" w:rsidRDefault="00896748" w:rsidP="000265CB">
      <w:pPr>
        <w:rPr>
          <w:b/>
          <w:sz w:val="22"/>
          <w:szCs w:val="22"/>
        </w:rPr>
      </w:pPr>
    </w:p>
    <w:p w14:paraId="44DA1B58" w14:textId="2B7AC113" w:rsidR="00896748" w:rsidRPr="006D388E" w:rsidRDefault="008D405F" w:rsidP="000265CB">
      <w:pPr>
        <w:rPr>
          <w:b/>
          <w:sz w:val="22"/>
          <w:szCs w:val="22"/>
        </w:rPr>
      </w:pPr>
      <w:r w:rsidRPr="006D388E">
        <w:rPr>
          <w:b/>
          <w:sz w:val="22"/>
          <w:szCs w:val="22"/>
        </w:rPr>
        <w:t xml:space="preserve">252.211-7003 Item Unique Identification </w:t>
      </w:r>
      <w:proofErr w:type="gramStart"/>
      <w:r w:rsidRPr="006D388E">
        <w:rPr>
          <w:b/>
          <w:sz w:val="22"/>
          <w:szCs w:val="22"/>
        </w:rPr>
        <w:t>And</w:t>
      </w:r>
      <w:proofErr w:type="gramEnd"/>
      <w:r w:rsidRPr="006D388E">
        <w:rPr>
          <w:b/>
          <w:sz w:val="22"/>
          <w:szCs w:val="22"/>
        </w:rPr>
        <w:t xml:space="preserve"> Valuation (Mar 2022) </w:t>
      </w:r>
      <w:r w:rsidR="00896748" w:rsidRPr="006D388E">
        <w:rPr>
          <w:bCs/>
          <w:sz w:val="22"/>
          <w:szCs w:val="22"/>
        </w:rPr>
        <w:t>(Applies in lieu of Mar 2022 for cost type subcontracts</w:t>
      </w:r>
      <w:r w:rsidRPr="006D388E">
        <w:rPr>
          <w:bCs/>
          <w:sz w:val="22"/>
          <w:szCs w:val="22"/>
        </w:rPr>
        <w:t>)</w:t>
      </w:r>
    </w:p>
    <w:p w14:paraId="0C71D698" w14:textId="0642339A" w:rsidR="000B4D99" w:rsidRPr="006D388E" w:rsidRDefault="000B4D99" w:rsidP="006E7844">
      <w:pPr>
        <w:rPr>
          <w:sz w:val="22"/>
          <w:szCs w:val="22"/>
        </w:rPr>
      </w:pPr>
    </w:p>
    <w:p w14:paraId="34C25F22" w14:textId="5ACF0C02" w:rsidR="000B4D99" w:rsidRPr="006D388E" w:rsidRDefault="000B4D99" w:rsidP="006E7844">
      <w:pPr>
        <w:rPr>
          <w:sz w:val="22"/>
          <w:szCs w:val="22"/>
        </w:rPr>
      </w:pPr>
      <w:r w:rsidRPr="006D388E">
        <w:rPr>
          <w:b/>
          <w:bCs/>
          <w:sz w:val="22"/>
          <w:szCs w:val="22"/>
        </w:rPr>
        <w:t>252.225-7013 Duty-Free Entry (</w:t>
      </w:r>
      <w:r w:rsidR="009121BE" w:rsidRPr="006D388E">
        <w:rPr>
          <w:b/>
          <w:bCs/>
          <w:sz w:val="22"/>
          <w:szCs w:val="22"/>
        </w:rPr>
        <w:t>A</w:t>
      </w:r>
      <w:r w:rsidR="00305045" w:rsidRPr="006D388E">
        <w:rPr>
          <w:b/>
          <w:bCs/>
          <w:sz w:val="22"/>
          <w:szCs w:val="22"/>
        </w:rPr>
        <w:t>ug</w:t>
      </w:r>
      <w:r w:rsidRPr="006D388E">
        <w:rPr>
          <w:b/>
          <w:bCs/>
          <w:sz w:val="22"/>
          <w:szCs w:val="22"/>
        </w:rPr>
        <w:t xml:space="preserve"> 20</w:t>
      </w:r>
      <w:r w:rsidR="009121BE" w:rsidRPr="006D388E">
        <w:rPr>
          <w:b/>
          <w:bCs/>
          <w:sz w:val="22"/>
          <w:szCs w:val="22"/>
        </w:rPr>
        <w:t>2</w:t>
      </w:r>
      <w:r w:rsidR="00305045" w:rsidRPr="006D388E">
        <w:rPr>
          <w:b/>
          <w:bCs/>
          <w:sz w:val="22"/>
          <w:szCs w:val="22"/>
        </w:rPr>
        <w:t>5</w:t>
      </w:r>
      <w:r w:rsidRPr="006D388E">
        <w:rPr>
          <w:b/>
          <w:bCs/>
          <w:sz w:val="22"/>
          <w:szCs w:val="22"/>
        </w:rPr>
        <w:t>)</w:t>
      </w:r>
      <w:r w:rsidRPr="006D388E">
        <w:rPr>
          <w:sz w:val="22"/>
          <w:szCs w:val="22"/>
        </w:rPr>
        <w:t xml:space="preserve"> (Applies in lieu of </w:t>
      </w:r>
      <w:r w:rsidR="000C7419" w:rsidRPr="006D388E">
        <w:rPr>
          <w:sz w:val="22"/>
          <w:szCs w:val="22"/>
        </w:rPr>
        <w:t>Nov</w:t>
      </w:r>
      <w:r w:rsidRPr="006D388E">
        <w:rPr>
          <w:sz w:val="22"/>
          <w:szCs w:val="22"/>
        </w:rPr>
        <w:t xml:space="preserve"> 202</w:t>
      </w:r>
      <w:r w:rsidR="000C7419" w:rsidRPr="006D388E">
        <w:rPr>
          <w:sz w:val="22"/>
          <w:szCs w:val="22"/>
        </w:rPr>
        <w:t>3</w:t>
      </w:r>
      <w:r w:rsidRPr="006D388E">
        <w:rPr>
          <w:sz w:val="22"/>
          <w:szCs w:val="22"/>
        </w:rPr>
        <w:t>)</w:t>
      </w:r>
    </w:p>
    <w:p w14:paraId="3984A35A" w14:textId="77777777" w:rsidR="007D6FD6" w:rsidRPr="006D388E" w:rsidRDefault="007D6FD6" w:rsidP="006E7844">
      <w:pPr>
        <w:rPr>
          <w:b/>
          <w:bCs/>
          <w:sz w:val="22"/>
          <w:szCs w:val="22"/>
        </w:rPr>
      </w:pPr>
    </w:p>
    <w:p w14:paraId="0F8FAB55" w14:textId="0FB48754" w:rsidR="007D6FD6" w:rsidRPr="006D388E" w:rsidRDefault="007D6FD6" w:rsidP="006E7844">
      <w:pPr>
        <w:rPr>
          <w:b/>
          <w:bCs/>
          <w:sz w:val="22"/>
          <w:szCs w:val="22"/>
        </w:rPr>
      </w:pPr>
      <w:r w:rsidRPr="006D388E">
        <w:rPr>
          <w:b/>
          <w:bCs/>
          <w:sz w:val="22"/>
          <w:szCs w:val="22"/>
        </w:rPr>
        <w:t xml:space="preserve">252.225-7039 Defense Contractors Performing Private Security Functions Outside </w:t>
      </w:r>
      <w:proofErr w:type="gramStart"/>
      <w:r w:rsidRPr="006D388E">
        <w:rPr>
          <w:b/>
          <w:bCs/>
          <w:sz w:val="22"/>
          <w:szCs w:val="22"/>
        </w:rPr>
        <w:t>The</w:t>
      </w:r>
      <w:proofErr w:type="gramEnd"/>
      <w:r w:rsidRPr="006D388E">
        <w:rPr>
          <w:b/>
          <w:bCs/>
          <w:sz w:val="22"/>
          <w:szCs w:val="22"/>
        </w:rPr>
        <w:t xml:space="preserve"> United States (Jan 2023)</w:t>
      </w:r>
    </w:p>
    <w:p w14:paraId="20AE8788" w14:textId="77777777" w:rsidR="00B0530D" w:rsidRPr="006D388E" w:rsidRDefault="00B0530D" w:rsidP="006E7844">
      <w:pPr>
        <w:rPr>
          <w:b/>
          <w:bCs/>
          <w:sz w:val="22"/>
          <w:szCs w:val="22"/>
        </w:rPr>
      </w:pPr>
    </w:p>
    <w:p w14:paraId="1C2B63C6" w14:textId="6B8ED49E" w:rsidR="00B0530D" w:rsidRPr="006D388E" w:rsidRDefault="00313C3E" w:rsidP="006E7844">
      <w:pPr>
        <w:rPr>
          <w:b/>
          <w:bCs/>
          <w:sz w:val="22"/>
          <w:szCs w:val="22"/>
        </w:rPr>
      </w:pPr>
      <w:r w:rsidRPr="006D388E">
        <w:rPr>
          <w:b/>
          <w:bCs/>
          <w:sz w:val="22"/>
          <w:szCs w:val="22"/>
        </w:rPr>
        <w:t xml:space="preserve">252.225-7040 Contractor Personnel Supporting U.S. Armed Forces Deployed Outside The United States (Oct 2023) </w:t>
      </w:r>
      <w:r w:rsidRPr="006D388E">
        <w:rPr>
          <w:sz w:val="22"/>
          <w:szCs w:val="22"/>
        </w:rPr>
        <w:t>(Applies to all subcontracts that require subcontractor personnel to be available to deploy with or otherwise provide support in the theater of operations to U.S. military forces deployed outside the United States in (1) Contingency operations; (2) Humanitarian or peacekeeping operations; or (3) Other military operations or exercises designated by the Combatant Commander.)</w:t>
      </w:r>
    </w:p>
    <w:p w14:paraId="6A8A0183" w14:textId="77777777" w:rsidR="00583AE4" w:rsidRPr="006D388E" w:rsidRDefault="00583AE4" w:rsidP="00B12C67">
      <w:pPr>
        <w:rPr>
          <w:b/>
          <w:bCs/>
          <w:sz w:val="22"/>
          <w:szCs w:val="22"/>
        </w:rPr>
      </w:pPr>
    </w:p>
    <w:p w14:paraId="13B91DCE" w14:textId="64166C54" w:rsidR="00583AE4" w:rsidRPr="006D388E" w:rsidRDefault="00583AE4" w:rsidP="00583AE4">
      <w:pPr>
        <w:rPr>
          <w:b/>
          <w:bCs/>
          <w:sz w:val="22"/>
          <w:szCs w:val="22"/>
        </w:rPr>
      </w:pPr>
      <w:r w:rsidRPr="006D388E">
        <w:rPr>
          <w:b/>
          <w:bCs/>
          <w:sz w:val="22"/>
          <w:szCs w:val="22"/>
        </w:rPr>
        <w:t xml:space="preserve">252.225-7995 Contractor Personnel Performing </w:t>
      </w:r>
      <w:proofErr w:type="gramStart"/>
      <w:r w:rsidRPr="006D388E">
        <w:rPr>
          <w:b/>
          <w:bCs/>
          <w:sz w:val="22"/>
          <w:szCs w:val="22"/>
        </w:rPr>
        <w:t>In</w:t>
      </w:r>
      <w:proofErr w:type="gramEnd"/>
      <w:r w:rsidRPr="006D388E">
        <w:rPr>
          <w:b/>
          <w:bCs/>
          <w:sz w:val="22"/>
          <w:szCs w:val="22"/>
        </w:rPr>
        <w:t xml:space="preserve"> The United States Central Command Area Of Responsibility (Deviation 2011-O0004) (Apr 2011)</w:t>
      </w:r>
    </w:p>
    <w:p w14:paraId="52BF26A6" w14:textId="084487B9" w:rsidR="00B94E78" w:rsidRPr="006D388E" w:rsidRDefault="00B94E78" w:rsidP="006E7844">
      <w:pPr>
        <w:rPr>
          <w:sz w:val="22"/>
          <w:szCs w:val="22"/>
        </w:rPr>
      </w:pPr>
    </w:p>
    <w:p w14:paraId="481784B8" w14:textId="6CCBF968" w:rsidR="00B94E78" w:rsidRPr="006D388E" w:rsidRDefault="00B94E78" w:rsidP="006E7844">
      <w:pPr>
        <w:rPr>
          <w:sz w:val="22"/>
          <w:szCs w:val="22"/>
        </w:rPr>
      </w:pPr>
      <w:r w:rsidRPr="006D388E">
        <w:rPr>
          <w:b/>
          <w:bCs/>
          <w:sz w:val="22"/>
          <w:szCs w:val="22"/>
        </w:rPr>
        <w:t xml:space="preserve">252.227-7013 Rights </w:t>
      </w:r>
      <w:proofErr w:type="gramStart"/>
      <w:r w:rsidRPr="006D388E">
        <w:rPr>
          <w:b/>
          <w:bCs/>
          <w:sz w:val="22"/>
          <w:szCs w:val="22"/>
        </w:rPr>
        <w:t>In</w:t>
      </w:r>
      <w:proofErr w:type="gramEnd"/>
      <w:r w:rsidRPr="006D388E">
        <w:rPr>
          <w:b/>
          <w:bCs/>
          <w:sz w:val="22"/>
          <w:szCs w:val="22"/>
        </w:rPr>
        <w:t xml:space="preserve"> Technical Data -- Noncommercial Items (Feb 2014)</w:t>
      </w:r>
      <w:r w:rsidRPr="006D388E">
        <w:rPr>
          <w:sz w:val="22"/>
          <w:szCs w:val="22"/>
        </w:rPr>
        <w:t xml:space="preserve"> (Applies in lieu of</w:t>
      </w:r>
      <w:r w:rsidR="00683F80" w:rsidRPr="006D388E">
        <w:rPr>
          <w:sz w:val="22"/>
          <w:szCs w:val="22"/>
        </w:rPr>
        <w:t xml:space="preserve"> </w:t>
      </w:r>
      <w:r w:rsidR="00EA2780" w:rsidRPr="006D388E">
        <w:rPr>
          <w:sz w:val="22"/>
          <w:szCs w:val="22"/>
        </w:rPr>
        <w:t>Jan</w:t>
      </w:r>
      <w:r w:rsidRPr="006D388E">
        <w:rPr>
          <w:sz w:val="22"/>
          <w:szCs w:val="22"/>
        </w:rPr>
        <w:t xml:space="preserve"> 202</w:t>
      </w:r>
      <w:r w:rsidR="00EA2780" w:rsidRPr="006D388E">
        <w:rPr>
          <w:sz w:val="22"/>
          <w:szCs w:val="22"/>
        </w:rPr>
        <w:t>5</w:t>
      </w:r>
      <w:r w:rsidRPr="006D388E">
        <w:rPr>
          <w:sz w:val="22"/>
          <w:szCs w:val="22"/>
        </w:rPr>
        <w:t>)</w:t>
      </w:r>
    </w:p>
    <w:p w14:paraId="3B4B42D7" w14:textId="77777777" w:rsidR="00264AE2" w:rsidRPr="006D388E" w:rsidRDefault="00264AE2" w:rsidP="006E7844">
      <w:pPr>
        <w:rPr>
          <w:sz w:val="22"/>
          <w:szCs w:val="22"/>
        </w:rPr>
      </w:pPr>
    </w:p>
    <w:p w14:paraId="0879827C" w14:textId="4B514469" w:rsidR="00264AE2" w:rsidRPr="006D388E" w:rsidRDefault="00264AE2" w:rsidP="00264AE2">
      <w:pPr>
        <w:rPr>
          <w:sz w:val="22"/>
          <w:szCs w:val="22"/>
        </w:rPr>
      </w:pPr>
      <w:r w:rsidRPr="006D388E">
        <w:rPr>
          <w:b/>
          <w:bCs/>
          <w:sz w:val="22"/>
          <w:szCs w:val="22"/>
        </w:rPr>
        <w:t xml:space="preserve">252.227-7014 Rights </w:t>
      </w:r>
      <w:proofErr w:type="gramStart"/>
      <w:r w:rsidRPr="006D388E">
        <w:rPr>
          <w:b/>
          <w:bCs/>
          <w:sz w:val="22"/>
          <w:szCs w:val="22"/>
        </w:rPr>
        <w:t>In</w:t>
      </w:r>
      <w:proofErr w:type="gramEnd"/>
      <w:r w:rsidRPr="006D388E">
        <w:rPr>
          <w:b/>
          <w:bCs/>
          <w:sz w:val="22"/>
          <w:szCs w:val="22"/>
        </w:rPr>
        <w:t xml:space="preserve"> Other Than Commercial Computer Software And Other Than Computer Software Documentation (Feb 2014)</w:t>
      </w:r>
      <w:r w:rsidRPr="006D388E">
        <w:rPr>
          <w:sz w:val="22"/>
          <w:szCs w:val="22"/>
        </w:rPr>
        <w:t xml:space="preserve"> (Applies in lieu of </w:t>
      </w:r>
      <w:r w:rsidR="006D1807" w:rsidRPr="006D388E">
        <w:rPr>
          <w:sz w:val="22"/>
          <w:szCs w:val="22"/>
        </w:rPr>
        <w:t>Jan</w:t>
      </w:r>
      <w:r w:rsidRPr="006D388E">
        <w:rPr>
          <w:sz w:val="22"/>
          <w:szCs w:val="22"/>
        </w:rPr>
        <w:t xml:space="preserve"> 202</w:t>
      </w:r>
      <w:r w:rsidR="006D1807" w:rsidRPr="006D388E">
        <w:rPr>
          <w:sz w:val="22"/>
          <w:szCs w:val="22"/>
        </w:rPr>
        <w:t>5</w:t>
      </w:r>
      <w:r w:rsidRPr="006D388E">
        <w:rPr>
          <w:sz w:val="22"/>
          <w:szCs w:val="22"/>
        </w:rPr>
        <w:t>)</w:t>
      </w:r>
    </w:p>
    <w:p w14:paraId="1496D14E" w14:textId="77777777" w:rsidR="00AA7785" w:rsidRPr="006D388E" w:rsidRDefault="00AA7785" w:rsidP="003346E0">
      <w:pPr>
        <w:rPr>
          <w:sz w:val="22"/>
          <w:szCs w:val="22"/>
        </w:rPr>
      </w:pPr>
    </w:p>
    <w:p w14:paraId="38D79615" w14:textId="75DE1999" w:rsidR="00E76983" w:rsidRPr="006D388E" w:rsidRDefault="00AA7785" w:rsidP="00966113">
      <w:pPr>
        <w:rPr>
          <w:bCs/>
          <w:sz w:val="22"/>
          <w:szCs w:val="22"/>
        </w:rPr>
      </w:pPr>
      <w:r w:rsidRPr="006D388E">
        <w:rPr>
          <w:b/>
          <w:sz w:val="22"/>
          <w:szCs w:val="22"/>
        </w:rPr>
        <w:t xml:space="preserve">252.227-7016 </w:t>
      </w:r>
      <w:r w:rsidR="00740A80" w:rsidRPr="006D388E">
        <w:rPr>
          <w:b/>
          <w:sz w:val="22"/>
          <w:szCs w:val="22"/>
        </w:rPr>
        <w:t xml:space="preserve">Rights </w:t>
      </w:r>
      <w:proofErr w:type="gramStart"/>
      <w:r w:rsidR="00740A80" w:rsidRPr="006D388E">
        <w:rPr>
          <w:b/>
          <w:sz w:val="22"/>
          <w:szCs w:val="22"/>
        </w:rPr>
        <w:t>In</w:t>
      </w:r>
      <w:proofErr w:type="gramEnd"/>
      <w:r w:rsidR="00740A80" w:rsidRPr="006D388E">
        <w:rPr>
          <w:b/>
          <w:sz w:val="22"/>
          <w:szCs w:val="22"/>
        </w:rPr>
        <w:t xml:space="preserve"> Bid Or Proposal Information (Jan </w:t>
      </w:r>
      <w:r w:rsidRPr="006D388E">
        <w:rPr>
          <w:b/>
          <w:sz w:val="22"/>
          <w:szCs w:val="22"/>
        </w:rPr>
        <w:t>20</w:t>
      </w:r>
      <w:r w:rsidR="003531D5" w:rsidRPr="006D388E">
        <w:rPr>
          <w:b/>
          <w:sz w:val="22"/>
          <w:szCs w:val="22"/>
        </w:rPr>
        <w:t>25</w:t>
      </w:r>
      <w:r w:rsidRPr="006D388E">
        <w:rPr>
          <w:b/>
          <w:sz w:val="22"/>
          <w:szCs w:val="22"/>
        </w:rPr>
        <w:t>)</w:t>
      </w:r>
      <w:r w:rsidR="00740A80" w:rsidRPr="006D388E">
        <w:rPr>
          <w:b/>
          <w:sz w:val="22"/>
          <w:szCs w:val="22"/>
        </w:rPr>
        <w:t xml:space="preserve"> </w:t>
      </w:r>
      <w:r w:rsidR="00740A80" w:rsidRPr="006D388E">
        <w:rPr>
          <w:bCs/>
          <w:sz w:val="22"/>
          <w:szCs w:val="22"/>
        </w:rPr>
        <w:t>(Applies in lieu of Jan 2023)</w:t>
      </w:r>
    </w:p>
    <w:p w14:paraId="5250DE76" w14:textId="77777777" w:rsidR="007409FA" w:rsidRPr="006D388E" w:rsidRDefault="007409FA" w:rsidP="00966113">
      <w:pPr>
        <w:rPr>
          <w:bCs/>
          <w:sz w:val="22"/>
          <w:szCs w:val="22"/>
        </w:rPr>
      </w:pPr>
    </w:p>
    <w:p w14:paraId="78C49A07" w14:textId="795F2C06" w:rsidR="007409FA" w:rsidRPr="006D388E" w:rsidRDefault="007409FA" w:rsidP="00966113">
      <w:pPr>
        <w:rPr>
          <w:bCs/>
          <w:sz w:val="22"/>
          <w:szCs w:val="22"/>
        </w:rPr>
      </w:pPr>
      <w:r w:rsidRPr="006D388E">
        <w:rPr>
          <w:b/>
          <w:sz w:val="22"/>
          <w:szCs w:val="22"/>
        </w:rPr>
        <w:t xml:space="preserve">252.227-7019 </w:t>
      </w:r>
      <w:r w:rsidR="00B74361" w:rsidRPr="006D388E">
        <w:rPr>
          <w:b/>
          <w:sz w:val="22"/>
          <w:szCs w:val="22"/>
        </w:rPr>
        <w:t xml:space="preserve">Validation </w:t>
      </w:r>
      <w:proofErr w:type="gramStart"/>
      <w:r w:rsidR="00B74361" w:rsidRPr="006D388E">
        <w:rPr>
          <w:b/>
          <w:sz w:val="22"/>
          <w:szCs w:val="22"/>
        </w:rPr>
        <w:t>Of</w:t>
      </w:r>
      <w:proofErr w:type="gramEnd"/>
      <w:r w:rsidR="00B74361" w:rsidRPr="006D388E">
        <w:rPr>
          <w:b/>
          <w:sz w:val="22"/>
          <w:szCs w:val="22"/>
        </w:rPr>
        <w:t xml:space="preserve"> Asserted Restrictions - Computer Software </w:t>
      </w:r>
      <w:r w:rsidRPr="006D388E">
        <w:rPr>
          <w:b/>
          <w:sz w:val="22"/>
          <w:szCs w:val="22"/>
        </w:rPr>
        <w:t>(</w:t>
      </w:r>
      <w:r w:rsidR="009A39F9" w:rsidRPr="006D388E">
        <w:rPr>
          <w:b/>
          <w:sz w:val="22"/>
          <w:szCs w:val="22"/>
        </w:rPr>
        <w:t>Jan</w:t>
      </w:r>
      <w:r w:rsidRPr="006D388E">
        <w:rPr>
          <w:b/>
          <w:sz w:val="22"/>
          <w:szCs w:val="22"/>
        </w:rPr>
        <w:t xml:space="preserve"> 20</w:t>
      </w:r>
      <w:r w:rsidR="009A39F9" w:rsidRPr="006D388E">
        <w:rPr>
          <w:b/>
          <w:sz w:val="22"/>
          <w:szCs w:val="22"/>
        </w:rPr>
        <w:t>25</w:t>
      </w:r>
      <w:r w:rsidRPr="006D388E">
        <w:rPr>
          <w:b/>
          <w:sz w:val="22"/>
          <w:szCs w:val="22"/>
        </w:rPr>
        <w:t xml:space="preserve">) </w:t>
      </w:r>
      <w:r w:rsidRPr="006D388E">
        <w:rPr>
          <w:bCs/>
          <w:sz w:val="22"/>
          <w:szCs w:val="22"/>
        </w:rPr>
        <w:t>(Applies in lieu of Jan 2023)</w:t>
      </w:r>
    </w:p>
    <w:p w14:paraId="6D566844" w14:textId="77777777" w:rsidR="000D17AC" w:rsidRPr="006D388E" w:rsidRDefault="000D17AC" w:rsidP="004E6CFA">
      <w:pPr>
        <w:rPr>
          <w:bCs/>
          <w:sz w:val="22"/>
          <w:szCs w:val="22"/>
        </w:rPr>
      </w:pPr>
    </w:p>
    <w:p w14:paraId="5AF75F82" w14:textId="04A4E480" w:rsidR="000D17AC" w:rsidRPr="006D388E" w:rsidRDefault="000D17AC" w:rsidP="000D17AC">
      <w:pPr>
        <w:rPr>
          <w:b/>
          <w:sz w:val="22"/>
          <w:szCs w:val="22"/>
        </w:rPr>
      </w:pPr>
      <w:r w:rsidRPr="006D388E">
        <w:rPr>
          <w:b/>
          <w:sz w:val="22"/>
          <w:szCs w:val="22"/>
        </w:rPr>
        <w:t xml:space="preserve">252.227-7037 Validation </w:t>
      </w:r>
      <w:proofErr w:type="gramStart"/>
      <w:r w:rsidRPr="006D388E">
        <w:rPr>
          <w:b/>
          <w:sz w:val="22"/>
          <w:szCs w:val="22"/>
        </w:rPr>
        <w:t>Of</w:t>
      </w:r>
      <w:proofErr w:type="gramEnd"/>
      <w:r w:rsidRPr="006D388E">
        <w:rPr>
          <w:b/>
          <w:sz w:val="22"/>
          <w:szCs w:val="22"/>
        </w:rPr>
        <w:t xml:space="preserve"> Restrictive Markings On Technical Data (</w:t>
      </w:r>
      <w:r w:rsidR="00913AE1" w:rsidRPr="006D388E">
        <w:rPr>
          <w:b/>
          <w:sz w:val="22"/>
          <w:szCs w:val="22"/>
        </w:rPr>
        <w:t>Jan</w:t>
      </w:r>
      <w:r w:rsidRPr="006D388E">
        <w:rPr>
          <w:b/>
          <w:sz w:val="22"/>
          <w:szCs w:val="22"/>
        </w:rPr>
        <w:t xml:space="preserve"> 20</w:t>
      </w:r>
      <w:r w:rsidR="00913AE1" w:rsidRPr="006D388E">
        <w:rPr>
          <w:b/>
          <w:sz w:val="22"/>
          <w:szCs w:val="22"/>
        </w:rPr>
        <w:t>25</w:t>
      </w:r>
      <w:r w:rsidRPr="006D388E">
        <w:rPr>
          <w:b/>
          <w:sz w:val="22"/>
          <w:szCs w:val="22"/>
        </w:rPr>
        <w:t>)</w:t>
      </w:r>
      <w:r w:rsidRPr="006D388E">
        <w:rPr>
          <w:b/>
          <w:sz w:val="22"/>
          <w:szCs w:val="22"/>
        </w:rPr>
        <w:cr/>
      </w:r>
      <w:r w:rsidRPr="006D388E">
        <w:rPr>
          <w:bCs/>
          <w:sz w:val="22"/>
          <w:szCs w:val="22"/>
        </w:rPr>
        <w:t>(Applies in lieu of Jan 2023</w:t>
      </w:r>
      <w:r w:rsidR="00124882" w:rsidRPr="006D388E">
        <w:rPr>
          <w:bCs/>
          <w:sz w:val="22"/>
          <w:szCs w:val="22"/>
        </w:rPr>
        <w:t xml:space="preserve"> for fixed-price subcontracts</w:t>
      </w:r>
      <w:r w:rsidRPr="006D388E">
        <w:rPr>
          <w:bCs/>
          <w:sz w:val="22"/>
          <w:szCs w:val="22"/>
        </w:rPr>
        <w:t>)</w:t>
      </w:r>
    </w:p>
    <w:p w14:paraId="1BE015E4" w14:textId="77777777" w:rsidR="00446C0F" w:rsidRPr="006D388E" w:rsidRDefault="00446C0F" w:rsidP="00242C03">
      <w:pPr>
        <w:rPr>
          <w:bCs/>
          <w:sz w:val="22"/>
          <w:szCs w:val="22"/>
        </w:rPr>
      </w:pPr>
    </w:p>
    <w:p w14:paraId="2A0B87AB" w14:textId="56EE9502" w:rsidR="00017A24" w:rsidRPr="006D388E" w:rsidRDefault="000D30D2" w:rsidP="00242C03">
      <w:pPr>
        <w:rPr>
          <w:b/>
          <w:sz w:val="22"/>
          <w:szCs w:val="22"/>
        </w:rPr>
      </w:pPr>
      <w:r w:rsidRPr="006D388E">
        <w:rPr>
          <w:b/>
          <w:sz w:val="22"/>
          <w:szCs w:val="22"/>
        </w:rPr>
        <w:t xml:space="preserve">252.235-7004 Protection </w:t>
      </w:r>
      <w:proofErr w:type="gramStart"/>
      <w:r w:rsidRPr="006D388E">
        <w:rPr>
          <w:b/>
          <w:sz w:val="22"/>
          <w:szCs w:val="22"/>
        </w:rPr>
        <w:t>Of</w:t>
      </w:r>
      <w:proofErr w:type="gramEnd"/>
      <w:r w:rsidRPr="006D388E">
        <w:rPr>
          <w:b/>
          <w:sz w:val="22"/>
          <w:szCs w:val="22"/>
        </w:rPr>
        <w:t xml:space="preserve"> Human Subjects (Jul 2009) </w:t>
      </w:r>
      <w:r w:rsidRPr="006D388E">
        <w:rPr>
          <w:bCs/>
          <w:sz w:val="22"/>
          <w:szCs w:val="22"/>
        </w:rPr>
        <w:t>(Applies to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14:paraId="3DDB44BA" w14:textId="77777777" w:rsidR="00924CDB" w:rsidRPr="006D388E" w:rsidRDefault="00924CDB" w:rsidP="00192B22">
      <w:pPr>
        <w:rPr>
          <w:b/>
          <w:sz w:val="22"/>
          <w:szCs w:val="22"/>
        </w:rPr>
      </w:pPr>
    </w:p>
    <w:p w14:paraId="2F504E22" w14:textId="3877CD67" w:rsidR="00924CDB" w:rsidRPr="006D388E" w:rsidRDefault="00D663D5" w:rsidP="00192B22">
      <w:pPr>
        <w:rPr>
          <w:b/>
          <w:sz w:val="22"/>
          <w:szCs w:val="22"/>
        </w:rPr>
      </w:pPr>
      <w:r w:rsidRPr="006D388E">
        <w:rPr>
          <w:b/>
          <w:sz w:val="22"/>
          <w:szCs w:val="22"/>
        </w:rPr>
        <w:t xml:space="preserve">252.237-7010 Prohibition </w:t>
      </w:r>
      <w:proofErr w:type="gramStart"/>
      <w:r w:rsidRPr="006D388E">
        <w:rPr>
          <w:b/>
          <w:sz w:val="22"/>
          <w:szCs w:val="22"/>
        </w:rPr>
        <w:t>On</w:t>
      </w:r>
      <w:proofErr w:type="gramEnd"/>
      <w:r w:rsidRPr="006D388E">
        <w:rPr>
          <w:b/>
          <w:sz w:val="22"/>
          <w:szCs w:val="22"/>
        </w:rPr>
        <w:t xml:space="preserve"> Interrogation Of Detainees By Contractor Personnel (J</w:t>
      </w:r>
      <w:r w:rsidR="00BC5DBD" w:rsidRPr="006D388E">
        <w:rPr>
          <w:b/>
          <w:sz w:val="22"/>
          <w:szCs w:val="22"/>
        </w:rPr>
        <w:t>a</w:t>
      </w:r>
      <w:r w:rsidRPr="006D388E">
        <w:rPr>
          <w:b/>
          <w:sz w:val="22"/>
          <w:szCs w:val="22"/>
        </w:rPr>
        <w:t>n 20</w:t>
      </w:r>
      <w:r w:rsidR="00BC5DBD" w:rsidRPr="006D388E">
        <w:rPr>
          <w:b/>
          <w:sz w:val="22"/>
          <w:szCs w:val="22"/>
        </w:rPr>
        <w:t>2</w:t>
      </w:r>
      <w:r w:rsidRPr="006D388E">
        <w:rPr>
          <w:b/>
          <w:sz w:val="22"/>
          <w:szCs w:val="22"/>
        </w:rPr>
        <w:t>3)</w:t>
      </w:r>
    </w:p>
    <w:p w14:paraId="6935ACBB" w14:textId="77777777" w:rsidR="00BA2F57" w:rsidRPr="006D388E" w:rsidRDefault="00BA2F57" w:rsidP="00192B22">
      <w:pPr>
        <w:rPr>
          <w:b/>
          <w:sz w:val="22"/>
          <w:szCs w:val="22"/>
        </w:rPr>
      </w:pPr>
    </w:p>
    <w:p w14:paraId="1CEC622F" w14:textId="54D4E37C" w:rsidR="00BA2F57" w:rsidRPr="006D388E" w:rsidRDefault="00BA2F57" w:rsidP="00192B22">
      <w:pPr>
        <w:rPr>
          <w:b/>
          <w:sz w:val="22"/>
          <w:szCs w:val="22"/>
        </w:rPr>
      </w:pPr>
      <w:r w:rsidRPr="006D388E">
        <w:rPr>
          <w:b/>
          <w:sz w:val="22"/>
          <w:szCs w:val="22"/>
        </w:rPr>
        <w:t>252.239-7000 PROTECTION AGAINSTCOMPROMISING EMANATIONS (OCT 2019)</w:t>
      </w:r>
      <w:r w:rsidR="00CE31A2" w:rsidRPr="006D388E">
        <w:rPr>
          <w:b/>
          <w:sz w:val="22"/>
          <w:szCs w:val="22"/>
        </w:rPr>
        <w:t xml:space="preserve"> </w:t>
      </w:r>
      <w:r w:rsidR="00CE31A2" w:rsidRPr="006D388E">
        <w:rPr>
          <w:bCs/>
          <w:sz w:val="22"/>
          <w:szCs w:val="22"/>
        </w:rPr>
        <w:t>(Applies to any subcontract where the subcontractor will perform classified work. The clause does not need to be included in subcontracts if the requirements of this clause are included in a DD254 with the subcontractor.)</w:t>
      </w:r>
    </w:p>
    <w:p w14:paraId="2A9F2834" w14:textId="77777777" w:rsidR="00FD5AA7" w:rsidRPr="006D388E" w:rsidRDefault="00FD5AA7" w:rsidP="00A95E59">
      <w:pPr>
        <w:rPr>
          <w:sz w:val="22"/>
          <w:szCs w:val="22"/>
        </w:rPr>
      </w:pPr>
    </w:p>
    <w:p w14:paraId="4EFAF093" w14:textId="20B17198" w:rsidR="00FD5AA7" w:rsidRPr="006D388E" w:rsidRDefault="00FD5AA7" w:rsidP="00A95E59">
      <w:pPr>
        <w:rPr>
          <w:b/>
          <w:bCs/>
          <w:sz w:val="22"/>
          <w:szCs w:val="22"/>
        </w:rPr>
      </w:pPr>
      <w:r w:rsidRPr="006D388E">
        <w:rPr>
          <w:b/>
          <w:bCs/>
          <w:sz w:val="22"/>
          <w:szCs w:val="22"/>
        </w:rPr>
        <w:t xml:space="preserve">252.239-7001 </w:t>
      </w:r>
      <w:r w:rsidR="00815F46" w:rsidRPr="006D388E">
        <w:rPr>
          <w:b/>
          <w:bCs/>
          <w:sz w:val="22"/>
          <w:szCs w:val="22"/>
        </w:rPr>
        <w:t xml:space="preserve">Information Assurance Contractor Training </w:t>
      </w:r>
      <w:proofErr w:type="gramStart"/>
      <w:r w:rsidR="00815F46" w:rsidRPr="006D388E">
        <w:rPr>
          <w:b/>
          <w:bCs/>
          <w:sz w:val="22"/>
          <w:szCs w:val="22"/>
        </w:rPr>
        <w:t>And</w:t>
      </w:r>
      <w:proofErr w:type="gramEnd"/>
      <w:r w:rsidR="00815F46" w:rsidRPr="006D388E">
        <w:rPr>
          <w:b/>
          <w:bCs/>
          <w:sz w:val="22"/>
          <w:szCs w:val="22"/>
        </w:rPr>
        <w:t xml:space="preserve"> Certification (Jan 2008)</w:t>
      </w:r>
    </w:p>
    <w:p w14:paraId="76F249F5" w14:textId="480C44AC" w:rsidR="002267D1" w:rsidRPr="006D388E" w:rsidRDefault="002267D1" w:rsidP="00674D69">
      <w:pPr>
        <w:rPr>
          <w:bCs/>
          <w:sz w:val="22"/>
          <w:szCs w:val="22"/>
        </w:rPr>
      </w:pPr>
    </w:p>
    <w:p w14:paraId="19B36051" w14:textId="01590811" w:rsidR="002267D1" w:rsidRPr="00815F46" w:rsidRDefault="002267D1" w:rsidP="00674D69">
      <w:pPr>
        <w:rPr>
          <w:bCs/>
          <w:sz w:val="22"/>
          <w:szCs w:val="22"/>
        </w:rPr>
      </w:pPr>
      <w:r w:rsidRPr="006D388E">
        <w:rPr>
          <w:b/>
          <w:sz w:val="22"/>
          <w:szCs w:val="22"/>
        </w:rPr>
        <w:t xml:space="preserve">252.244-7000 </w:t>
      </w:r>
      <w:r w:rsidR="0076379B" w:rsidRPr="006D388E">
        <w:rPr>
          <w:b/>
          <w:sz w:val="22"/>
          <w:szCs w:val="22"/>
        </w:rPr>
        <w:t xml:space="preserve">Subcontracts </w:t>
      </w:r>
      <w:proofErr w:type="gramStart"/>
      <w:r w:rsidR="0076379B" w:rsidRPr="006D388E">
        <w:rPr>
          <w:b/>
          <w:sz w:val="22"/>
          <w:szCs w:val="22"/>
        </w:rPr>
        <w:t>For</w:t>
      </w:r>
      <w:proofErr w:type="gramEnd"/>
      <w:r w:rsidR="0076379B" w:rsidRPr="006D388E">
        <w:rPr>
          <w:b/>
          <w:sz w:val="22"/>
          <w:szCs w:val="22"/>
        </w:rPr>
        <w:t xml:space="preserve"> Commercial Items </w:t>
      </w:r>
      <w:r w:rsidRPr="006D388E">
        <w:rPr>
          <w:b/>
          <w:sz w:val="22"/>
          <w:szCs w:val="22"/>
        </w:rPr>
        <w:t>(J</w:t>
      </w:r>
      <w:r w:rsidR="00B27D20" w:rsidRPr="006D388E">
        <w:rPr>
          <w:b/>
          <w:sz w:val="22"/>
          <w:szCs w:val="22"/>
        </w:rPr>
        <w:t>a</w:t>
      </w:r>
      <w:r w:rsidRPr="006D388E">
        <w:rPr>
          <w:b/>
          <w:sz w:val="22"/>
          <w:szCs w:val="22"/>
        </w:rPr>
        <w:t>n 20</w:t>
      </w:r>
      <w:r w:rsidR="00B27D20" w:rsidRPr="006D388E">
        <w:rPr>
          <w:b/>
          <w:sz w:val="22"/>
          <w:szCs w:val="22"/>
        </w:rPr>
        <w:t>21</w:t>
      </w:r>
      <w:r w:rsidRPr="006D388E">
        <w:rPr>
          <w:b/>
          <w:sz w:val="22"/>
          <w:szCs w:val="22"/>
        </w:rPr>
        <w:t>)</w:t>
      </w:r>
      <w:r w:rsidRPr="006D388E">
        <w:rPr>
          <w:bCs/>
          <w:sz w:val="22"/>
          <w:szCs w:val="22"/>
        </w:rPr>
        <w:t xml:space="preserve"> (Applies in lieu of </w:t>
      </w:r>
      <w:r w:rsidR="009A3D44" w:rsidRPr="006D388E">
        <w:rPr>
          <w:bCs/>
          <w:sz w:val="22"/>
          <w:szCs w:val="22"/>
        </w:rPr>
        <w:t>Nov</w:t>
      </w:r>
      <w:r w:rsidRPr="006D388E">
        <w:rPr>
          <w:bCs/>
          <w:sz w:val="22"/>
          <w:szCs w:val="22"/>
        </w:rPr>
        <w:t xml:space="preserve"> 202</w:t>
      </w:r>
      <w:r w:rsidR="009A3D44" w:rsidRPr="006D388E">
        <w:rPr>
          <w:bCs/>
          <w:sz w:val="22"/>
          <w:szCs w:val="22"/>
        </w:rPr>
        <w:t>3</w:t>
      </w:r>
      <w:r w:rsidRPr="006D388E">
        <w:rPr>
          <w:bCs/>
          <w:sz w:val="22"/>
          <w:szCs w:val="22"/>
        </w:rPr>
        <w:t>)</w:t>
      </w:r>
    </w:p>
    <w:sectPr w:rsidR="002267D1" w:rsidRPr="00815F46"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EF90" w14:textId="77777777" w:rsidR="00851443" w:rsidRDefault="00851443">
      <w:r>
        <w:separator/>
      </w:r>
    </w:p>
  </w:endnote>
  <w:endnote w:type="continuationSeparator" w:id="0">
    <w:p w14:paraId="71A7D6D1" w14:textId="77777777" w:rsidR="00851443" w:rsidRDefault="0085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91DE" w14:textId="77777777" w:rsidR="00851443" w:rsidRDefault="00851443">
      <w:r>
        <w:separator/>
      </w:r>
    </w:p>
  </w:footnote>
  <w:footnote w:type="continuationSeparator" w:id="0">
    <w:p w14:paraId="4AA0896D" w14:textId="77777777" w:rsidR="00851443" w:rsidRDefault="0085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370FDE14"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6F509A">
      <w:t>1</w:t>
    </w:r>
    <w:r w:rsidR="00A80458">
      <w:t>/</w:t>
    </w:r>
    <w:r w:rsidR="004B1FC2">
      <w:t>8</w:t>
    </w:r>
    <w:r w:rsidR="00837B25">
      <w:t>/202</w:t>
    </w:r>
    <w:r w:rsidR="006F509A">
      <w:t>6</w:t>
    </w:r>
  </w:p>
  <w:p w14:paraId="115A4895" w14:textId="77777777" w:rsidR="00837B25" w:rsidRDefault="00837B25" w:rsidP="00E84DC3">
    <w:pPr>
      <w:pStyle w:val="Header"/>
      <w:tabs>
        <w:tab w:val="clear" w:pos="8640"/>
        <w:tab w:val="right" w:pos="10080"/>
      </w:tabs>
    </w:pPr>
  </w:p>
  <w:p w14:paraId="4F9F27D0" w14:textId="62558A05"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7E5FD1">
      <w:t>ATC202</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4FBEC15A"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F53534">
      <w:rPr>
        <w:u w:val="none"/>
      </w:rPr>
      <w:t xml:space="preserve">Contract </w:t>
    </w:r>
    <w:r w:rsidR="00F53534" w:rsidRPr="00F53534">
      <w:rPr>
        <w:u w:val="none"/>
      </w:rPr>
      <w:t>P000004613</w:t>
    </w:r>
    <w:r w:rsidR="00965634">
      <w:rPr>
        <w:u w:val="none"/>
      </w:rPr>
      <w:t xml:space="preserve">, </w:t>
    </w:r>
    <w:r w:rsidR="00965634" w:rsidRPr="00965634">
      <w:rPr>
        <w:u w:val="none"/>
      </w:rPr>
      <w:t>CHIPLEADER</w:t>
    </w:r>
  </w:p>
  <w:p w14:paraId="6B3AAC8A" w14:textId="77777777" w:rsidR="00837B25" w:rsidRDefault="00837B25" w:rsidP="00FF23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2398"/>
    <w:rsid w:val="00002B8E"/>
    <w:rsid w:val="00003232"/>
    <w:rsid w:val="00003ECE"/>
    <w:rsid w:val="00004031"/>
    <w:rsid w:val="00004410"/>
    <w:rsid w:val="00007AFE"/>
    <w:rsid w:val="00012ABD"/>
    <w:rsid w:val="00012E8F"/>
    <w:rsid w:val="000133CA"/>
    <w:rsid w:val="00014D23"/>
    <w:rsid w:val="00017A24"/>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CDE"/>
    <w:rsid w:val="0004008E"/>
    <w:rsid w:val="000428D4"/>
    <w:rsid w:val="00042C99"/>
    <w:rsid w:val="000453ED"/>
    <w:rsid w:val="0004786E"/>
    <w:rsid w:val="00047EAC"/>
    <w:rsid w:val="00051228"/>
    <w:rsid w:val="00051EF0"/>
    <w:rsid w:val="00051FD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A054E"/>
    <w:rsid w:val="000A0FBA"/>
    <w:rsid w:val="000A3DAE"/>
    <w:rsid w:val="000B37FF"/>
    <w:rsid w:val="000B4D99"/>
    <w:rsid w:val="000B553B"/>
    <w:rsid w:val="000B7A7F"/>
    <w:rsid w:val="000C1E83"/>
    <w:rsid w:val="000C2FC1"/>
    <w:rsid w:val="000C5410"/>
    <w:rsid w:val="000C6526"/>
    <w:rsid w:val="000C6836"/>
    <w:rsid w:val="000C6E9B"/>
    <w:rsid w:val="000C6FAC"/>
    <w:rsid w:val="000C7419"/>
    <w:rsid w:val="000C792D"/>
    <w:rsid w:val="000C79E1"/>
    <w:rsid w:val="000D16BE"/>
    <w:rsid w:val="000D17AC"/>
    <w:rsid w:val="000D245F"/>
    <w:rsid w:val="000D27A7"/>
    <w:rsid w:val="000D30D2"/>
    <w:rsid w:val="000D3662"/>
    <w:rsid w:val="000D6983"/>
    <w:rsid w:val="000D741A"/>
    <w:rsid w:val="000E0867"/>
    <w:rsid w:val="000E0E66"/>
    <w:rsid w:val="000E10D1"/>
    <w:rsid w:val="000E1488"/>
    <w:rsid w:val="000E3B72"/>
    <w:rsid w:val="000E3BAF"/>
    <w:rsid w:val="000E5B01"/>
    <w:rsid w:val="000F08D4"/>
    <w:rsid w:val="000F0A83"/>
    <w:rsid w:val="000F16D0"/>
    <w:rsid w:val="000F3D4F"/>
    <w:rsid w:val="000F3F1A"/>
    <w:rsid w:val="000F4735"/>
    <w:rsid w:val="000F52CB"/>
    <w:rsid w:val="000F5BBC"/>
    <w:rsid w:val="000F642B"/>
    <w:rsid w:val="0010180B"/>
    <w:rsid w:val="00101A9D"/>
    <w:rsid w:val="001039F1"/>
    <w:rsid w:val="0010410F"/>
    <w:rsid w:val="0010491A"/>
    <w:rsid w:val="00104E6B"/>
    <w:rsid w:val="0010557E"/>
    <w:rsid w:val="00105D63"/>
    <w:rsid w:val="00106F14"/>
    <w:rsid w:val="00107552"/>
    <w:rsid w:val="00112D14"/>
    <w:rsid w:val="00113EFD"/>
    <w:rsid w:val="00124560"/>
    <w:rsid w:val="00124882"/>
    <w:rsid w:val="00125FE8"/>
    <w:rsid w:val="001272E5"/>
    <w:rsid w:val="001308CA"/>
    <w:rsid w:val="00130AAF"/>
    <w:rsid w:val="00133944"/>
    <w:rsid w:val="00134556"/>
    <w:rsid w:val="001366F7"/>
    <w:rsid w:val="001379E9"/>
    <w:rsid w:val="00141C4B"/>
    <w:rsid w:val="00143395"/>
    <w:rsid w:val="0014739B"/>
    <w:rsid w:val="001513BF"/>
    <w:rsid w:val="00151F8D"/>
    <w:rsid w:val="00152546"/>
    <w:rsid w:val="00152B1F"/>
    <w:rsid w:val="001531FB"/>
    <w:rsid w:val="00157436"/>
    <w:rsid w:val="00160723"/>
    <w:rsid w:val="00161093"/>
    <w:rsid w:val="00161CB7"/>
    <w:rsid w:val="00161D59"/>
    <w:rsid w:val="00162781"/>
    <w:rsid w:val="00162FC0"/>
    <w:rsid w:val="00176958"/>
    <w:rsid w:val="00177431"/>
    <w:rsid w:val="0018074A"/>
    <w:rsid w:val="00182D34"/>
    <w:rsid w:val="00182DFD"/>
    <w:rsid w:val="00184A39"/>
    <w:rsid w:val="001854FA"/>
    <w:rsid w:val="001872E8"/>
    <w:rsid w:val="00191DC6"/>
    <w:rsid w:val="0019221E"/>
    <w:rsid w:val="00192B22"/>
    <w:rsid w:val="001937C4"/>
    <w:rsid w:val="00193915"/>
    <w:rsid w:val="00194997"/>
    <w:rsid w:val="0019668C"/>
    <w:rsid w:val="001A3AE6"/>
    <w:rsid w:val="001A4D8A"/>
    <w:rsid w:val="001A70F5"/>
    <w:rsid w:val="001B1418"/>
    <w:rsid w:val="001B17DA"/>
    <w:rsid w:val="001B1B42"/>
    <w:rsid w:val="001B5451"/>
    <w:rsid w:val="001C07DE"/>
    <w:rsid w:val="001C1B7E"/>
    <w:rsid w:val="001C2B41"/>
    <w:rsid w:val="001C3C54"/>
    <w:rsid w:val="001C595C"/>
    <w:rsid w:val="001D062E"/>
    <w:rsid w:val="001D0D34"/>
    <w:rsid w:val="001D20D2"/>
    <w:rsid w:val="001D247D"/>
    <w:rsid w:val="001D6C4D"/>
    <w:rsid w:val="001E18DD"/>
    <w:rsid w:val="001E52E1"/>
    <w:rsid w:val="001E7E82"/>
    <w:rsid w:val="001F19ED"/>
    <w:rsid w:val="001F1E10"/>
    <w:rsid w:val="001F7302"/>
    <w:rsid w:val="001F7413"/>
    <w:rsid w:val="00200134"/>
    <w:rsid w:val="00201622"/>
    <w:rsid w:val="00201A35"/>
    <w:rsid w:val="002024F3"/>
    <w:rsid w:val="00206041"/>
    <w:rsid w:val="00206C34"/>
    <w:rsid w:val="00207003"/>
    <w:rsid w:val="002074AD"/>
    <w:rsid w:val="002100C0"/>
    <w:rsid w:val="00211C82"/>
    <w:rsid w:val="00213143"/>
    <w:rsid w:val="00214B11"/>
    <w:rsid w:val="0021580E"/>
    <w:rsid w:val="002160F6"/>
    <w:rsid w:val="00216C1D"/>
    <w:rsid w:val="00217E79"/>
    <w:rsid w:val="002218E1"/>
    <w:rsid w:val="00222395"/>
    <w:rsid w:val="002235F2"/>
    <w:rsid w:val="0022470C"/>
    <w:rsid w:val="002267D1"/>
    <w:rsid w:val="00227432"/>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6C1"/>
    <w:rsid w:val="00292A42"/>
    <w:rsid w:val="00293322"/>
    <w:rsid w:val="0029396C"/>
    <w:rsid w:val="00295708"/>
    <w:rsid w:val="002978E3"/>
    <w:rsid w:val="002A03BE"/>
    <w:rsid w:val="002A0691"/>
    <w:rsid w:val="002A3573"/>
    <w:rsid w:val="002A440C"/>
    <w:rsid w:val="002A74BD"/>
    <w:rsid w:val="002A78F5"/>
    <w:rsid w:val="002B07FE"/>
    <w:rsid w:val="002B0D60"/>
    <w:rsid w:val="002B123B"/>
    <w:rsid w:val="002B1E99"/>
    <w:rsid w:val="002B3738"/>
    <w:rsid w:val="002B4AD1"/>
    <w:rsid w:val="002B718E"/>
    <w:rsid w:val="002C04B5"/>
    <w:rsid w:val="002C0774"/>
    <w:rsid w:val="002C0D01"/>
    <w:rsid w:val="002C2986"/>
    <w:rsid w:val="002C43D5"/>
    <w:rsid w:val="002C4D6B"/>
    <w:rsid w:val="002C5846"/>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5045"/>
    <w:rsid w:val="00305411"/>
    <w:rsid w:val="003058FC"/>
    <w:rsid w:val="00305DA4"/>
    <w:rsid w:val="00305DE0"/>
    <w:rsid w:val="003061E8"/>
    <w:rsid w:val="0030720F"/>
    <w:rsid w:val="003072DA"/>
    <w:rsid w:val="00311C65"/>
    <w:rsid w:val="003121BD"/>
    <w:rsid w:val="00312A50"/>
    <w:rsid w:val="00313C3E"/>
    <w:rsid w:val="00314C87"/>
    <w:rsid w:val="00316CE9"/>
    <w:rsid w:val="0032137A"/>
    <w:rsid w:val="0032252C"/>
    <w:rsid w:val="00323498"/>
    <w:rsid w:val="0032405E"/>
    <w:rsid w:val="00325696"/>
    <w:rsid w:val="00325FF5"/>
    <w:rsid w:val="0032770D"/>
    <w:rsid w:val="00327A8D"/>
    <w:rsid w:val="00327E9F"/>
    <w:rsid w:val="0033022E"/>
    <w:rsid w:val="003312DC"/>
    <w:rsid w:val="00331752"/>
    <w:rsid w:val="00332009"/>
    <w:rsid w:val="003326E8"/>
    <w:rsid w:val="00333239"/>
    <w:rsid w:val="003339FD"/>
    <w:rsid w:val="003346E0"/>
    <w:rsid w:val="003347F4"/>
    <w:rsid w:val="0033577E"/>
    <w:rsid w:val="00336758"/>
    <w:rsid w:val="00341D67"/>
    <w:rsid w:val="003421A5"/>
    <w:rsid w:val="003428DF"/>
    <w:rsid w:val="003451B4"/>
    <w:rsid w:val="00346731"/>
    <w:rsid w:val="003510F5"/>
    <w:rsid w:val="00352256"/>
    <w:rsid w:val="003531D5"/>
    <w:rsid w:val="003539A0"/>
    <w:rsid w:val="00353AFE"/>
    <w:rsid w:val="003542E0"/>
    <w:rsid w:val="00355DC2"/>
    <w:rsid w:val="0035673A"/>
    <w:rsid w:val="00363967"/>
    <w:rsid w:val="00366043"/>
    <w:rsid w:val="00366EE5"/>
    <w:rsid w:val="00366F63"/>
    <w:rsid w:val="003706D0"/>
    <w:rsid w:val="00371771"/>
    <w:rsid w:val="003753E0"/>
    <w:rsid w:val="00375751"/>
    <w:rsid w:val="0037689E"/>
    <w:rsid w:val="00376927"/>
    <w:rsid w:val="00376D1E"/>
    <w:rsid w:val="00376FB4"/>
    <w:rsid w:val="00384745"/>
    <w:rsid w:val="00385A27"/>
    <w:rsid w:val="00387027"/>
    <w:rsid w:val="00387A41"/>
    <w:rsid w:val="003904CA"/>
    <w:rsid w:val="00391991"/>
    <w:rsid w:val="00391C6F"/>
    <w:rsid w:val="00392197"/>
    <w:rsid w:val="003943A9"/>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6FAD"/>
    <w:rsid w:val="003B7FB0"/>
    <w:rsid w:val="003C097D"/>
    <w:rsid w:val="003C1953"/>
    <w:rsid w:val="003C1A9B"/>
    <w:rsid w:val="003C28FE"/>
    <w:rsid w:val="003C370D"/>
    <w:rsid w:val="003C3EAE"/>
    <w:rsid w:val="003C4E97"/>
    <w:rsid w:val="003C6B7A"/>
    <w:rsid w:val="003D0A15"/>
    <w:rsid w:val="003D2BEC"/>
    <w:rsid w:val="003D2EB1"/>
    <w:rsid w:val="003D30BB"/>
    <w:rsid w:val="003D3780"/>
    <w:rsid w:val="003D37CC"/>
    <w:rsid w:val="003D412B"/>
    <w:rsid w:val="003D4232"/>
    <w:rsid w:val="003D4F5D"/>
    <w:rsid w:val="003D4F98"/>
    <w:rsid w:val="003D5C41"/>
    <w:rsid w:val="003D5DC8"/>
    <w:rsid w:val="003D7A8D"/>
    <w:rsid w:val="003E5715"/>
    <w:rsid w:val="003E5C15"/>
    <w:rsid w:val="003E643B"/>
    <w:rsid w:val="003F1148"/>
    <w:rsid w:val="003F2925"/>
    <w:rsid w:val="003F3CB0"/>
    <w:rsid w:val="003F42F9"/>
    <w:rsid w:val="003F6CFA"/>
    <w:rsid w:val="003F7592"/>
    <w:rsid w:val="004004CF"/>
    <w:rsid w:val="004005AF"/>
    <w:rsid w:val="00401288"/>
    <w:rsid w:val="00402404"/>
    <w:rsid w:val="00406C6F"/>
    <w:rsid w:val="00407974"/>
    <w:rsid w:val="00411E8A"/>
    <w:rsid w:val="00411FA5"/>
    <w:rsid w:val="0041556B"/>
    <w:rsid w:val="00417FC6"/>
    <w:rsid w:val="004221EC"/>
    <w:rsid w:val="00423308"/>
    <w:rsid w:val="004239D1"/>
    <w:rsid w:val="00424C43"/>
    <w:rsid w:val="00426207"/>
    <w:rsid w:val="00426537"/>
    <w:rsid w:val="00426E6A"/>
    <w:rsid w:val="004271AE"/>
    <w:rsid w:val="00431C56"/>
    <w:rsid w:val="00431DCD"/>
    <w:rsid w:val="004326A1"/>
    <w:rsid w:val="00434A49"/>
    <w:rsid w:val="00434F47"/>
    <w:rsid w:val="00441940"/>
    <w:rsid w:val="00441E03"/>
    <w:rsid w:val="0044320E"/>
    <w:rsid w:val="004438E0"/>
    <w:rsid w:val="00446C0F"/>
    <w:rsid w:val="0045374C"/>
    <w:rsid w:val="00453AA4"/>
    <w:rsid w:val="00455B11"/>
    <w:rsid w:val="00455EC7"/>
    <w:rsid w:val="00462177"/>
    <w:rsid w:val="00463872"/>
    <w:rsid w:val="00464B94"/>
    <w:rsid w:val="004652D1"/>
    <w:rsid w:val="004663DB"/>
    <w:rsid w:val="004678CD"/>
    <w:rsid w:val="0047079C"/>
    <w:rsid w:val="004733F3"/>
    <w:rsid w:val="00473934"/>
    <w:rsid w:val="0047515B"/>
    <w:rsid w:val="00476DA3"/>
    <w:rsid w:val="004779EF"/>
    <w:rsid w:val="00477B2A"/>
    <w:rsid w:val="00480B28"/>
    <w:rsid w:val="0048423D"/>
    <w:rsid w:val="00484D37"/>
    <w:rsid w:val="00486892"/>
    <w:rsid w:val="00486B5C"/>
    <w:rsid w:val="00491D2F"/>
    <w:rsid w:val="00494C7A"/>
    <w:rsid w:val="00496833"/>
    <w:rsid w:val="004969F5"/>
    <w:rsid w:val="00496F77"/>
    <w:rsid w:val="004A06FE"/>
    <w:rsid w:val="004A0BAD"/>
    <w:rsid w:val="004A1364"/>
    <w:rsid w:val="004A1887"/>
    <w:rsid w:val="004A2D8C"/>
    <w:rsid w:val="004A5796"/>
    <w:rsid w:val="004A644F"/>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48EA"/>
    <w:rsid w:val="004D6110"/>
    <w:rsid w:val="004D6334"/>
    <w:rsid w:val="004D7239"/>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110E"/>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6DB7"/>
    <w:rsid w:val="00527EF7"/>
    <w:rsid w:val="00527FAF"/>
    <w:rsid w:val="0053069E"/>
    <w:rsid w:val="0053292A"/>
    <w:rsid w:val="00533578"/>
    <w:rsid w:val="00533D60"/>
    <w:rsid w:val="0053527B"/>
    <w:rsid w:val="0053531A"/>
    <w:rsid w:val="00535624"/>
    <w:rsid w:val="00542F63"/>
    <w:rsid w:val="00543648"/>
    <w:rsid w:val="00547D29"/>
    <w:rsid w:val="00552C8A"/>
    <w:rsid w:val="005546AA"/>
    <w:rsid w:val="00554D10"/>
    <w:rsid w:val="00556D56"/>
    <w:rsid w:val="0055720D"/>
    <w:rsid w:val="005575E6"/>
    <w:rsid w:val="00557CDE"/>
    <w:rsid w:val="00563D96"/>
    <w:rsid w:val="005657BD"/>
    <w:rsid w:val="005668FB"/>
    <w:rsid w:val="00566B0F"/>
    <w:rsid w:val="00566DE3"/>
    <w:rsid w:val="0057365E"/>
    <w:rsid w:val="00573D19"/>
    <w:rsid w:val="00574D3B"/>
    <w:rsid w:val="00576D0C"/>
    <w:rsid w:val="005774D5"/>
    <w:rsid w:val="00581188"/>
    <w:rsid w:val="00581843"/>
    <w:rsid w:val="005823ED"/>
    <w:rsid w:val="00583AE4"/>
    <w:rsid w:val="00584B3F"/>
    <w:rsid w:val="00585EFC"/>
    <w:rsid w:val="00587C53"/>
    <w:rsid w:val="00591DA6"/>
    <w:rsid w:val="00592A07"/>
    <w:rsid w:val="00592A7B"/>
    <w:rsid w:val="0059450B"/>
    <w:rsid w:val="005946AE"/>
    <w:rsid w:val="005953AD"/>
    <w:rsid w:val="00596578"/>
    <w:rsid w:val="00596C00"/>
    <w:rsid w:val="00597097"/>
    <w:rsid w:val="00597D55"/>
    <w:rsid w:val="005A1E6F"/>
    <w:rsid w:val="005A342B"/>
    <w:rsid w:val="005A366D"/>
    <w:rsid w:val="005A48B4"/>
    <w:rsid w:val="005A538C"/>
    <w:rsid w:val="005A5733"/>
    <w:rsid w:val="005A7C8F"/>
    <w:rsid w:val="005A7E02"/>
    <w:rsid w:val="005B2960"/>
    <w:rsid w:val="005B29AD"/>
    <w:rsid w:val="005B319A"/>
    <w:rsid w:val="005B3A0C"/>
    <w:rsid w:val="005B6BE7"/>
    <w:rsid w:val="005B6E17"/>
    <w:rsid w:val="005B791E"/>
    <w:rsid w:val="005C25B6"/>
    <w:rsid w:val="005C2A83"/>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136A"/>
    <w:rsid w:val="006020AA"/>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7198"/>
    <w:rsid w:val="00630F90"/>
    <w:rsid w:val="0063651D"/>
    <w:rsid w:val="00641903"/>
    <w:rsid w:val="00642C34"/>
    <w:rsid w:val="00644E25"/>
    <w:rsid w:val="006471EE"/>
    <w:rsid w:val="00652982"/>
    <w:rsid w:val="00652B9B"/>
    <w:rsid w:val="006545B8"/>
    <w:rsid w:val="0065518B"/>
    <w:rsid w:val="00655E64"/>
    <w:rsid w:val="00661399"/>
    <w:rsid w:val="006630CB"/>
    <w:rsid w:val="006664E0"/>
    <w:rsid w:val="00667486"/>
    <w:rsid w:val="00670CCC"/>
    <w:rsid w:val="00671EDF"/>
    <w:rsid w:val="0067203B"/>
    <w:rsid w:val="006727BA"/>
    <w:rsid w:val="00674ABE"/>
    <w:rsid w:val="00674D69"/>
    <w:rsid w:val="006759BA"/>
    <w:rsid w:val="00680EB2"/>
    <w:rsid w:val="00681DC7"/>
    <w:rsid w:val="00683AFD"/>
    <w:rsid w:val="00683F80"/>
    <w:rsid w:val="006846D9"/>
    <w:rsid w:val="006860DE"/>
    <w:rsid w:val="006867F2"/>
    <w:rsid w:val="0069031C"/>
    <w:rsid w:val="00693692"/>
    <w:rsid w:val="006961FD"/>
    <w:rsid w:val="00696F86"/>
    <w:rsid w:val="006975F3"/>
    <w:rsid w:val="006A3E9C"/>
    <w:rsid w:val="006A42C3"/>
    <w:rsid w:val="006A45BB"/>
    <w:rsid w:val="006A4AD6"/>
    <w:rsid w:val="006A52C4"/>
    <w:rsid w:val="006A66F6"/>
    <w:rsid w:val="006A7307"/>
    <w:rsid w:val="006B0F0A"/>
    <w:rsid w:val="006B33E5"/>
    <w:rsid w:val="006B5BB9"/>
    <w:rsid w:val="006C0860"/>
    <w:rsid w:val="006C1E2B"/>
    <w:rsid w:val="006C3F3F"/>
    <w:rsid w:val="006C5571"/>
    <w:rsid w:val="006C595A"/>
    <w:rsid w:val="006D136D"/>
    <w:rsid w:val="006D1807"/>
    <w:rsid w:val="006D388E"/>
    <w:rsid w:val="006D3922"/>
    <w:rsid w:val="006D4DCA"/>
    <w:rsid w:val="006D554E"/>
    <w:rsid w:val="006D6CC9"/>
    <w:rsid w:val="006D6ED2"/>
    <w:rsid w:val="006E5F77"/>
    <w:rsid w:val="006E61DC"/>
    <w:rsid w:val="006E7844"/>
    <w:rsid w:val="006F03FE"/>
    <w:rsid w:val="006F2CE4"/>
    <w:rsid w:val="006F2E8B"/>
    <w:rsid w:val="006F42CF"/>
    <w:rsid w:val="006F509A"/>
    <w:rsid w:val="00700846"/>
    <w:rsid w:val="00700D1B"/>
    <w:rsid w:val="00702134"/>
    <w:rsid w:val="00703A65"/>
    <w:rsid w:val="00704D16"/>
    <w:rsid w:val="00705582"/>
    <w:rsid w:val="007062E7"/>
    <w:rsid w:val="0070635A"/>
    <w:rsid w:val="00707C8A"/>
    <w:rsid w:val="00711AC4"/>
    <w:rsid w:val="0071242E"/>
    <w:rsid w:val="00712910"/>
    <w:rsid w:val="00712C88"/>
    <w:rsid w:val="0071334A"/>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33B2A"/>
    <w:rsid w:val="00733E4E"/>
    <w:rsid w:val="007409FA"/>
    <w:rsid w:val="00740A80"/>
    <w:rsid w:val="007411F5"/>
    <w:rsid w:val="00743B77"/>
    <w:rsid w:val="00750E10"/>
    <w:rsid w:val="00751F71"/>
    <w:rsid w:val="007546B7"/>
    <w:rsid w:val="007553A9"/>
    <w:rsid w:val="00755739"/>
    <w:rsid w:val="00755957"/>
    <w:rsid w:val="00755A20"/>
    <w:rsid w:val="007571E5"/>
    <w:rsid w:val="007621C2"/>
    <w:rsid w:val="0076379B"/>
    <w:rsid w:val="00763D95"/>
    <w:rsid w:val="0076709B"/>
    <w:rsid w:val="007728E3"/>
    <w:rsid w:val="00772928"/>
    <w:rsid w:val="00772AE5"/>
    <w:rsid w:val="007753AD"/>
    <w:rsid w:val="007778CA"/>
    <w:rsid w:val="0078033F"/>
    <w:rsid w:val="007814F6"/>
    <w:rsid w:val="00781A9F"/>
    <w:rsid w:val="007820D0"/>
    <w:rsid w:val="00783191"/>
    <w:rsid w:val="00791588"/>
    <w:rsid w:val="00791E2D"/>
    <w:rsid w:val="00794145"/>
    <w:rsid w:val="00795A47"/>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81A"/>
    <w:rsid w:val="007B67CE"/>
    <w:rsid w:val="007C1A3F"/>
    <w:rsid w:val="007C7AB7"/>
    <w:rsid w:val="007D3897"/>
    <w:rsid w:val="007D6FD6"/>
    <w:rsid w:val="007E0A5A"/>
    <w:rsid w:val="007E1223"/>
    <w:rsid w:val="007E17DC"/>
    <w:rsid w:val="007E2FA9"/>
    <w:rsid w:val="007E559E"/>
    <w:rsid w:val="007E5FD1"/>
    <w:rsid w:val="007F1784"/>
    <w:rsid w:val="007F7FDD"/>
    <w:rsid w:val="0080088E"/>
    <w:rsid w:val="00800D45"/>
    <w:rsid w:val="0080219F"/>
    <w:rsid w:val="008031C2"/>
    <w:rsid w:val="008042D7"/>
    <w:rsid w:val="0080488B"/>
    <w:rsid w:val="00806828"/>
    <w:rsid w:val="00810ECD"/>
    <w:rsid w:val="008120FF"/>
    <w:rsid w:val="008135B5"/>
    <w:rsid w:val="00815F46"/>
    <w:rsid w:val="00816500"/>
    <w:rsid w:val="00816F24"/>
    <w:rsid w:val="0081772A"/>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5718"/>
    <w:rsid w:val="008361F4"/>
    <w:rsid w:val="00836D13"/>
    <w:rsid w:val="00837B25"/>
    <w:rsid w:val="00837C4F"/>
    <w:rsid w:val="008402EC"/>
    <w:rsid w:val="00841483"/>
    <w:rsid w:val="00843DA0"/>
    <w:rsid w:val="008444C6"/>
    <w:rsid w:val="00845E11"/>
    <w:rsid w:val="00845F1E"/>
    <w:rsid w:val="0084664F"/>
    <w:rsid w:val="00846C17"/>
    <w:rsid w:val="008479DC"/>
    <w:rsid w:val="00850069"/>
    <w:rsid w:val="00850299"/>
    <w:rsid w:val="00850319"/>
    <w:rsid w:val="00851443"/>
    <w:rsid w:val="00854646"/>
    <w:rsid w:val="008546E4"/>
    <w:rsid w:val="00854C67"/>
    <w:rsid w:val="0085583E"/>
    <w:rsid w:val="00855AAD"/>
    <w:rsid w:val="00855D9A"/>
    <w:rsid w:val="00855DDD"/>
    <w:rsid w:val="00855E4F"/>
    <w:rsid w:val="00855F36"/>
    <w:rsid w:val="00856A87"/>
    <w:rsid w:val="00857A23"/>
    <w:rsid w:val="00857FFA"/>
    <w:rsid w:val="00860BCB"/>
    <w:rsid w:val="00861107"/>
    <w:rsid w:val="008619C3"/>
    <w:rsid w:val="00863ED1"/>
    <w:rsid w:val="0086457C"/>
    <w:rsid w:val="00864A5E"/>
    <w:rsid w:val="00865579"/>
    <w:rsid w:val="00865D97"/>
    <w:rsid w:val="008669DD"/>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748"/>
    <w:rsid w:val="008969A8"/>
    <w:rsid w:val="008973A3"/>
    <w:rsid w:val="008A1610"/>
    <w:rsid w:val="008A169E"/>
    <w:rsid w:val="008A1AEE"/>
    <w:rsid w:val="008A4122"/>
    <w:rsid w:val="008A4870"/>
    <w:rsid w:val="008A49C9"/>
    <w:rsid w:val="008A67B5"/>
    <w:rsid w:val="008A7246"/>
    <w:rsid w:val="008A73B9"/>
    <w:rsid w:val="008B0B88"/>
    <w:rsid w:val="008B189D"/>
    <w:rsid w:val="008B66C4"/>
    <w:rsid w:val="008B728C"/>
    <w:rsid w:val="008C2078"/>
    <w:rsid w:val="008C417F"/>
    <w:rsid w:val="008C4A4B"/>
    <w:rsid w:val="008C6EDC"/>
    <w:rsid w:val="008C729B"/>
    <w:rsid w:val="008D0735"/>
    <w:rsid w:val="008D2D9B"/>
    <w:rsid w:val="008D380E"/>
    <w:rsid w:val="008D405F"/>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4F37"/>
    <w:rsid w:val="009053B4"/>
    <w:rsid w:val="009066CD"/>
    <w:rsid w:val="00906810"/>
    <w:rsid w:val="009068AB"/>
    <w:rsid w:val="0090690E"/>
    <w:rsid w:val="00910A8C"/>
    <w:rsid w:val="00910E32"/>
    <w:rsid w:val="0091175C"/>
    <w:rsid w:val="0091185F"/>
    <w:rsid w:val="009121BE"/>
    <w:rsid w:val="00913AE1"/>
    <w:rsid w:val="00915BB7"/>
    <w:rsid w:val="00915D7D"/>
    <w:rsid w:val="00920EC1"/>
    <w:rsid w:val="00922A23"/>
    <w:rsid w:val="00923DBC"/>
    <w:rsid w:val="00924CDB"/>
    <w:rsid w:val="00924DF6"/>
    <w:rsid w:val="009256D6"/>
    <w:rsid w:val="0092715A"/>
    <w:rsid w:val="00930406"/>
    <w:rsid w:val="0093309B"/>
    <w:rsid w:val="009363DE"/>
    <w:rsid w:val="00936C35"/>
    <w:rsid w:val="00940986"/>
    <w:rsid w:val="00941535"/>
    <w:rsid w:val="0094246E"/>
    <w:rsid w:val="00943053"/>
    <w:rsid w:val="00946192"/>
    <w:rsid w:val="009469E8"/>
    <w:rsid w:val="00946FE4"/>
    <w:rsid w:val="009479C3"/>
    <w:rsid w:val="00947BD4"/>
    <w:rsid w:val="00951115"/>
    <w:rsid w:val="00951762"/>
    <w:rsid w:val="00951B07"/>
    <w:rsid w:val="00952E83"/>
    <w:rsid w:val="0095567A"/>
    <w:rsid w:val="00956D59"/>
    <w:rsid w:val="009575AF"/>
    <w:rsid w:val="00960197"/>
    <w:rsid w:val="009622AE"/>
    <w:rsid w:val="009629E7"/>
    <w:rsid w:val="00965634"/>
    <w:rsid w:val="00966113"/>
    <w:rsid w:val="0096633E"/>
    <w:rsid w:val="00966BE4"/>
    <w:rsid w:val="00966FC9"/>
    <w:rsid w:val="00970F71"/>
    <w:rsid w:val="00973224"/>
    <w:rsid w:val="009744D6"/>
    <w:rsid w:val="009747A6"/>
    <w:rsid w:val="00976784"/>
    <w:rsid w:val="0098087A"/>
    <w:rsid w:val="009837B1"/>
    <w:rsid w:val="009854A9"/>
    <w:rsid w:val="00985FC4"/>
    <w:rsid w:val="0099091E"/>
    <w:rsid w:val="009929E8"/>
    <w:rsid w:val="00995725"/>
    <w:rsid w:val="009A0645"/>
    <w:rsid w:val="009A0EE3"/>
    <w:rsid w:val="009A39F9"/>
    <w:rsid w:val="009A3D44"/>
    <w:rsid w:val="009A4C9A"/>
    <w:rsid w:val="009A66E2"/>
    <w:rsid w:val="009B08C7"/>
    <w:rsid w:val="009B50AA"/>
    <w:rsid w:val="009C1612"/>
    <w:rsid w:val="009C17F1"/>
    <w:rsid w:val="009C362E"/>
    <w:rsid w:val="009C3E7E"/>
    <w:rsid w:val="009C4070"/>
    <w:rsid w:val="009C4D53"/>
    <w:rsid w:val="009C6F50"/>
    <w:rsid w:val="009C787D"/>
    <w:rsid w:val="009D000D"/>
    <w:rsid w:val="009D1D6F"/>
    <w:rsid w:val="009D223C"/>
    <w:rsid w:val="009D4375"/>
    <w:rsid w:val="009D56DE"/>
    <w:rsid w:val="009D7551"/>
    <w:rsid w:val="009D7873"/>
    <w:rsid w:val="009E0447"/>
    <w:rsid w:val="009E2635"/>
    <w:rsid w:val="009E3A25"/>
    <w:rsid w:val="009E5134"/>
    <w:rsid w:val="009E6838"/>
    <w:rsid w:val="009E7857"/>
    <w:rsid w:val="009E7F2C"/>
    <w:rsid w:val="009F0AE2"/>
    <w:rsid w:val="009F14E1"/>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12502"/>
    <w:rsid w:val="00A127E5"/>
    <w:rsid w:val="00A13267"/>
    <w:rsid w:val="00A157C9"/>
    <w:rsid w:val="00A16956"/>
    <w:rsid w:val="00A223FA"/>
    <w:rsid w:val="00A2378F"/>
    <w:rsid w:val="00A23D51"/>
    <w:rsid w:val="00A25205"/>
    <w:rsid w:val="00A253F5"/>
    <w:rsid w:val="00A26D93"/>
    <w:rsid w:val="00A277A9"/>
    <w:rsid w:val="00A30621"/>
    <w:rsid w:val="00A31A7C"/>
    <w:rsid w:val="00A34C0F"/>
    <w:rsid w:val="00A36675"/>
    <w:rsid w:val="00A36993"/>
    <w:rsid w:val="00A3761D"/>
    <w:rsid w:val="00A37987"/>
    <w:rsid w:val="00A408AB"/>
    <w:rsid w:val="00A41FC8"/>
    <w:rsid w:val="00A42067"/>
    <w:rsid w:val="00A43549"/>
    <w:rsid w:val="00A4393A"/>
    <w:rsid w:val="00A43B5D"/>
    <w:rsid w:val="00A44E95"/>
    <w:rsid w:val="00A45251"/>
    <w:rsid w:val="00A4767D"/>
    <w:rsid w:val="00A50C3C"/>
    <w:rsid w:val="00A50D74"/>
    <w:rsid w:val="00A51126"/>
    <w:rsid w:val="00A51455"/>
    <w:rsid w:val="00A518B6"/>
    <w:rsid w:val="00A538FD"/>
    <w:rsid w:val="00A53D12"/>
    <w:rsid w:val="00A56C38"/>
    <w:rsid w:val="00A61C67"/>
    <w:rsid w:val="00A65EBE"/>
    <w:rsid w:val="00A666E3"/>
    <w:rsid w:val="00A7016B"/>
    <w:rsid w:val="00A70DCD"/>
    <w:rsid w:val="00A71D2D"/>
    <w:rsid w:val="00A74E98"/>
    <w:rsid w:val="00A761C9"/>
    <w:rsid w:val="00A76459"/>
    <w:rsid w:val="00A76E20"/>
    <w:rsid w:val="00A8028D"/>
    <w:rsid w:val="00A80458"/>
    <w:rsid w:val="00A81BA4"/>
    <w:rsid w:val="00A83805"/>
    <w:rsid w:val="00A862C7"/>
    <w:rsid w:val="00A90E5D"/>
    <w:rsid w:val="00A90EAD"/>
    <w:rsid w:val="00A9237E"/>
    <w:rsid w:val="00A929F3"/>
    <w:rsid w:val="00A9408E"/>
    <w:rsid w:val="00A94114"/>
    <w:rsid w:val="00A95E24"/>
    <w:rsid w:val="00A95E59"/>
    <w:rsid w:val="00AA21A0"/>
    <w:rsid w:val="00AA256A"/>
    <w:rsid w:val="00AA479B"/>
    <w:rsid w:val="00AA6236"/>
    <w:rsid w:val="00AA6865"/>
    <w:rsid w:val="00AA7785"/>
    <w:rsid w:val="00AA7C65"/>
    <w:rsid w:val="00AB0A71"/>
    <w:rsid w:val="00AB10A6"/>
    <w:rsid w:val="00AB21C3"/>
    <w:rsid w:val="00AB39D1"/>
    <w:rsid w:val="00AB3F64"/>
    <w:rsid w:val="00AB49C7"/>
    <w:rsid w:val="00AB50BF"/>
    <w:rsid w:val="00AB6D8C"/>
    <w:rsid w:val="00AC0DE2"/>
    <w:rsid w:val="00AC1891"/>
    <w:rsid w:val="00AC1B5F"/>
    <w:rsid w:val="00AC1E54"/>
    <w:rsid w:val="00AC6E62"/>
    <w:rsid w:val="00AC746F"/>
    <w:rsid w:val="00AC75B9"/>
    <w:rsid w:val="00AD2F39"/>
    <w:rsid w:val="00AD79E7"/>
    <w:rsid w:val="00AE00EF"/>
    <w:rsid w:val="00AE037F"/>
    <w:rsid w:val="00AE1240"/>
    <w:rsid w:val="00AE2308"/>
    <w:rsid w:val="00AE2DEE"/>
    <w:rsid w:val="00AE3E9F"/>
    <w:rsid w:val="00AE4A19"/>
    <w:rsid w:val="00AE5CE7"/>
    <w:rsid w:val="00AE61A0"/>
    <w:rsid w:val="00AE6CFB"/>
    <w:rsid w:val="00AE7259"/>
    <w:rsid w:val="00AF01F2"/>
    <w:rsid w:val="00AF0E5B"/>
    <w:rsid w:val="00AF24E2"/>
    <w:rsid w:val="00AF3900"/>
    <w:rsid w:val="00AF54DD"/>
    <w:rsid w:val="00AF6CBA"/>
    <w:rsid w:val="00AF7D6F"/>
    <w:rsid w:val="00AF7F53"/>
    <w:rsid w:val="00B002C5"/>
    <w:rsid w:val="00B00A9A"/>
    <w:rsid w:val="00B014FA"/>
    <w:rsid w:val="00B024DA"/>
    <w:rsid w:val="00B02E90"/>
    <w:rsid w:val="00B02FD7"/>
    <w:rsid w:val="00B030AB"/>
    <w:rsid w:val="00B03550"/>
    <w:rsid w:val="00B0530D"/>
    <w:rsid w:val="00B05B0F"/>
    <w:rsid w:val="00B05D5A"/>
    <w:rsid w:val="00B068CD"/>
    <w:rsid w:val="00B07C28"/>
    <w:rsid w:val="00B10AC8"/>
    <w:rsid w:val="00B10DBE"/>
    <w:rsid w:val="00B12675"/>
    <w:rsid w:val="00B12C67"/>
    <w:rsid w:val="00B14F28"/>
    <w:rsid w:val="00B16BFA"/>
    <w:rsid w:val="00B210F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26F2"/>
    <w:rsid w:val="00B547BB"/>
    <w:rsid w:val="00B6092E"/>
    <w:rsid w:val="00B60F78"/>
    <w:rsid w:val="00B6179C"/>
    <w:rsid w:val="00B644AF"/>
    <w:rsid w:val="00B650C8"/>
    <w:rsid w:val="00B66DF5"/>
    <w:rsid w:val="00B670B3"/>
    <w:rsid w:val="00B70F6C"/>
    <w:rsid w:val="00B71E8A"/>
    <w:rsid w:val="00B72118"/>
    <w:rsid w:val="00B74361"/>
    <w:rsid w:val="00B7637D"/>
    <w:rsid w:val="00B76690"/>
    <w:rsid w:val="00B80186"/>
    <w:rsid w:val="00B83608"/>
    <w:rsid w:val="00B8376E"/>
    <w:rsid w:val="00B837A7"/>
    <w:rsid w:val="00B83F22"/>
    <w:rsid w:val="00B84EB9"/>
    <w:rsid w:val="00B8675A"/>
    <w:rsid w:val="00B87544"/>
    <w:rsid w:val="00B87FBD"/>
    <w:rsid w:val="00B91651"/>
    <w:rsid w:val="00B91A1F"/>
    <w:rsid w:val="00B92E55"/>
    <w:rsid w:val="00B94E78"/>
    <w:rsid w:val="00B95210"/>
    <w:rsid w:val="00B96A73"/>
    <w:rsid w:val="00B96F0E"/>
    <w:rsid w:val="00BA081E"/>
    <w:rsid w:val="00BA2F57"/>
    <w:rsid w:val="00BA305C"/>
    <w:rsid w:val="00BA38A4"/>
    <w:rsid w:val="00BA4302"/>
    <w:rsid w:val="00BA4623"/>
    <w:rsid w:val="00BA5593"/>
    <w:rsid w:val="00BA5650"/>
    <w:rsid w:val="00BA5852"/>
    <w:rsid w:val="00BA59D3"/>
    <w:rsid w:val="00BA5A03"/>
    <w:rsid w:val="00BA7F39"/>
    <w:rsid w:val="00BB2631"/>
    <w:rsid w:val="00BB5C8C"/>
    <w:rsid w:val="00BB6535"/>
    <w:rsid w:val="00BC0197"/>
    <w:rsid w:val="00BC1083"/>
    <w:rsid w:val="00BC2F36"/>
    <w:rsid w:val="00BC34E5"/>
    <w:rsid w:val="00BC5DBD"/>
    <w:rsid w:val="00BD416A"/>
    <w:rsid w:val="00BD46B9"/>
    <w:rsid w:val="00BD491B"/>
    <w:rsid w:val="00BD5313"/>
    <w:rsid w:val="00BD65A1"/>
    <w:rsid w:val="00BE01E8"/>
    <w:rsid w:val="00BE0C64"/>
    <w:rsid w:val="00BE1652"/>
    <w:rsid w:val="00BE17FB"/>
    <w:rsid w:val="00BE4D2B"/>
    <w:rsid w:val="00BE7495"/>
    <w:rsid w:val="00BE77BB"/>
    <w:rsid w:val="00BE7A20"/>
    <w:rsid w:val="00BF0023"/>
    <w:rsid w:val="00BF0C4F"/>
    <w:rsid w:val="00BF15E3"/>
    <w:rsid w:val="00BF17AF"/>
    <w:rsid w:val="00BF31AC"/>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887"/>
    <w:rsid w:val="00C13425"/>
    <w:rsid w:val="00C15182"/>
    <w:rsid w:val="00C15B8A"/>
    <w:rsid w:val="00C176D3"/>
    <w:rsid w:val="00C17E0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2FE4"/>
    <w:rsid w:val="00C43486"/>
    <w:rsid w:val="00C45C68"/>
    <w:rsid w:val="00C46304"/>
    <w:rsid w:val="00C4719B"/>
    <w:rsid w:val="00C5004E"/>
    <w:rsid w:val="00C51BB6"/>
    <w:rsid w:val="00C52B81"/>
    <w:rsid w:val="00C52D54"/>
    <w:rsid w:val="00C579D7"/>
    <w:rsid w:val="00C643B8"/>
    <w:rsid w:val="00C6510D"/>
    <w:rsid w:val="00C71149"/>
    <w:rsid w:val="00C74F6C"/>
    <w:rsid w:val="00C75374"/>
    <w:rsid w:val="00C76DC6"/>
    <w:rsid w:val="00C775D4"/>
    <w:rsid w:val="00C77CAB"/>
    <w:rsid w:val="00C80695"/>
    <w:rsid w:val="00C83614"/>
    <w:rsid w:val="00C83E4C"/>
    <w:rsid w:val="00C8592B"/>
    <w:rsid w:val="00C85F2B"/>
    <w:rsid w:val="00C929AE"/>
    <w:rsid w:val="00C94156"/>
    <w:rsid w:val="00C94F4D"/>
    <w:rsid w:val="00C9508D"/>
    <w:rsid w:val="00C9556F"/>
    <w:rsid w:val="00C9671D"/>
    <w:rsid w:val="00C97826"/>
    <w:rsid w:val="00CA09F9"/>
    <w:rsid w:val="00CA28B7"/>
    <w:rsid w:val="00CA2CAC"/>
    <w:rsid w:val="00CA7023"/>
    <w:rsid w:val="00CA7929"/>
    <w:rsid w:val="00CB0B60"/>
    <w:rsid w:val="00CB124E"/>
    <w:rsid w:val="00CB1BC5"/>
    <w:rsid w:val="00CB2996"/>
    <w:rsid w:val="00CB3D44"/>
    <w:rsid w:val="00CB4425"/>
    <w:rsid w:val="00CB6357"/>
    <w:rsid w:val="00CC1142"/>
    <w:rsid w:val="00CC1AE6"/>
    <w:rsid w:val="00CC561E"/>
    <w:rsid w:val="00CC5916"/>
    <w:rsid w:val="00CC5E8F"/>
    <w:rsid w:val="00CC670C"/>
    <w:rsid w:val="00CD1D6B"/>
    <w:rsid w:val="00CD48A7"/>
    <w:rsid w:val="00CD4DB0"/>
    <w:rsid w:val="00CD69B0"/>
    <w:rsid w:val="00CD722A"/>
    <w:rsid w:val="00CD754C"/>
    <w:rsid w:val="00CE0F3D"/>
    <w:rsid w:val="00CE31A2"/>
    <w:rsid w:val="00CE4151"/>
    <w:rsid w:val="00CE4F79"/>
    <w:rsid w:val="00CE6FC2"/>
    <w:rsid w:val="00CE7DE4"/>
    <w:rsid w:val="00CE7EB3"/>
    <w:rsid w:val="00CF24A9"/>
    <w:rsid w:val="00CF4285"/>
    <w:rsid w:val="00CF5D73"/>
    <w:rsid w:val="00CF772C"/>
    <w:rsid w:val="00D01A20"/>
    <w:rsid w:val="00D021BD"/>
    <w:rsid w:val="00D02D9A"/>
    <w:rsid w:val="00D03369"/>
    <w:rsid w:val="00D05987"/>
    <w:rsid w:val="00D06E34"/>
    <w:rsid w:val="00D11EE8"/>
    <w:rsid w:val="00D149CB"/>
    <w:rsid w:val="00D171E4"/>
    <w:rsid w:val="00D20E2D"/>
    <w:rsid w:val="00D22286"/>
    <w:rsid w:val="00D26CCE"/>
    <w:rsid w:val="00D3068E"/>
    <w:rsid w:val="00D307A9"/>
    <w:rsid w:val="00D3139F"/>
    <w:rsid w:val="00D317E1"/>
    <w:rsid w:val="00D31888"/>
    <w:rsid w:val="00D34078"/>
    <w:rsid w:val="00D34586"/>
    <w:rsid w:val="00D34B26"/>
    <w:rsid w:val="00D3548D"/>
    <w:rsid w:val="00D354A8"/>
    <w:rsid w:val="00D36315"/>
    <w:rsid w:val="00D404BA"/>
    <w:rsid w:val="00D4067B"/>
    <w:rsid w:val="00D40BEC"/>
    <w:rsid w:val="00D41BF8"/>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4A57"/>
    <w:rsid w:val="00D85D95"/>
    <w:rsid w:val="00D8602B"/>
    <w:rsid w:val="00D87172"/>
    <w:rsid w:val="00D9058F"/>
    <w:rsid w:val="00D914D6"/>
    <w:rsid w:val="00D91B13"/>
    <w:rsid w:val="00D96F77"/>
    <w:rsid w:val="00DA077A"/>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4BCE"/>
    <w:rsid w:val="00DC4C42"/>
    <w:rsid w:val="00DC7CB0"/>
    <w:rsid w:val="00DD09C8"/>
    <w:rsid w:val="00DD2E2C"/>
    <w:rsid w:val="00DD3442"/>
    <w:rsid w:val="00DD37EB"/>
    <w:rsid w:val="00DD59E9"/>
    <w:rsid w:val="00DD7392"/>
    <w:rsid w:val="00DF0118"/>
    <w:rsid w:val="00DF13D6"/>
    <w:rsid w:val="00DF1D09"/>
    <w:rsid w:val="00DF6F68"/>
    <w:rsid w:val="00DF7B88"/>
    <w:rsid w:val="00E01464"/>
    <w:rsid w:val="00E02604"/>
    <w:rsid w:val="00E04F64"/>
    <w:rsid w:val="00E061F4"/>
    <w:rsid w:val="00E06DED"/>
    <w:rsid w:val="00E117CA"/>
    <w:rsid w:val="00E11A8B"/>
    <w:rsid w:val="00E14214"/>
    <w:rsid w:val="00E1525D"/>
    <w:rsid w:val="00E1609D"/>
    <w:rsid w:val="00E16818"/>
    <w:rsid w:val="00E168C0"/>
    <w:rsid w:val="00E16AFF"/>
    <w:rsid w:val="00E16ED9"/>
    <w:rsid w:val="00E17B4E"/>
    <w:rsid w:val="00E2174C"/>
    <w:rsid w:val="00E2433C"/>
    <w:rsid w:val="00E24817"/>
    <w:rsid w:val="00E26E49"/>
    <w:rsid w:val="00E33029"/>
    <w:rsid w:val="00E33BB0"/>
    <w:rsid w:val="00E33E36"/>
    <w:rsid w:val="00E41769"/>
    <w:rsid w:val="00E432E2"/>
    <w:rsid w:val="00E464AC"/>
    <w:rsid w:val="00E53C68"/>
    <w:rsid w:val="00E545A1"/>
    <w:rsid w:val="00E54BBD"/>
    <w:rsid w:val="00E559B2"/>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B3A"/>
    <w:rsid w:val="00E767AF"/>
    <w:rsid w:val="00E76983"/>
    <w:rsid w:val="00E84DC3"/>
    <w:rsid w:val="00E8526B"/>
    <w:rsid w:val="00E85445"/>
    <w:rsid w:val="00E857E0"/>
    <w:rsid w:val="00E860B7"/>
    <w:rsid w:val="00E86ADC"/>
    <w:rsid w:val="00E91FC1"/>
    <w:rsid w:val="00E92241"/>
    <w:rsid w:val="00E92BC6"/>
    <w:rsid w:val="00E93C4A"/>
    <w:rsid w:val="00E954CB"/>
    <w:rsid w:val="00E961AC"/>
    <w:rsid w:val="00E962CE"/>
    <w:rsid w:val="00E9653B"/>
    <w:rsid w:val="00E97338"/>
    <w:rsid w:val="00EA21B7"/>
    <w:rsid w:val="00EA2780"/>
    <w:rsid w:val="00EA3E1C"/>
    <w:rsid w:val="00EA3FDA"/>
    <w:rsid w:val="00EA46B3"/>
    <w:rsid w:val="00EA61E1"/>
    <w:rsid w:val="00EA662F"/>
    <w:rsid w:val="00EA74D0"/>
    <w:rsid w:val="00EA752B"/>
    <w:rsid w:val="00EA765B"/>
    <w:rsid w:val="00EA7AA2"/>
    <w:rsid w:val="00EB2204"/>
    <w:rsid w:val="00EB34EA"/>
    <w:rsid w:val="00EB5CE3"/>
    <w:rsid w:val="00EB7037"/>
    <w:rsid w:val="00EB7EB8"/>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87B"/>
    <w:rsid w:val="00EE7BF3"/>
    <w:rsid w:val="00EF338D"/>
    <w:rsid w:val="00EF3A91"/>
    <w:rsid w:val="00EF6964"/>
    <w:rsid w:val="00EF7EE3"/>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B8E"/>
    <w:rsid w:val="00F41BB2"/>
    <w:rsid w:val="00F41FD1"/>
    <w:rsid w:val="00F46F46"/>
    <w:rsid w:val="00F50558"/>
    <w:rsid w:val="00F5285B"/>
    <w:rsid w:val="00F53534"/>
    <w:rsid w:val="00F54401"/>
    <w:rsid w:val="00F57443"/>
    <w:rsid w:val="00F57BB7"/>
    <w:rsid w:val="00F606E2"/>
    <w:rsid w:val="00F60C13"/>
    <w:rsid w:val="00F61450"/>
    <w:rsid w:val="00F61C27"/>
    <w:rsid w:val="00F62C4A"/>
    <w:rsid w:val="00F633F9"/>
    <w:rsid w:val="00F649F4"/>
    <w:rsid w:val="00F64FA0"/>
    <w:rsid w:val="00F65673"/>
    <w:rsid w:val="00F65C10"/>
    <w:rsid w:val="00F67B75"/>
    <w:rsid w:val="00F701E4"/>
    <w:rsid w:val="00F709A8"/>
    <w:rsid w:val="00F712A9"/>
    <w:rsid w:val="00F75A38"/>
    <w:rsid w:val="00F7793C"/>
    <w:rsid w:val="00F80355"/>
    <w:rsid w:val="00F8329A"/>
    <w:rsid w:val="00F83C44"/>
    <w:rsid w:val="00F85B08"/>
    <w:rsid w:val="00F85C0B"/>
    <w:rsid w:val="00F94D78"/>
    <w:rsid w:val="00F9508C"/>
    <w:rsid w:val="00FA212D"/>
    <w:rsid w:val="00FA2AA0"/>
    <w:rsid w:val="00FA3BEC"/>
    <w:rsid w:val="00FA750D"/>
    <w:rsid w:val="00FA7565"/>
    <w:rsid w:val="00FB1015"/>
    <w:rsid w:val="00FB153E"/>
    <w:rsid w:val="00FB4FCE"/>
    <w:rsid w:val="00FB525B"/>
    <w:rsid w:val="00FB7CCF"/>
    <w:rsid w:val="00FC5CF0"/>
    <w:rsid w:val="00FC5D90"/>
    <w:rsid w:val="00FD06A2"/>
    <w:rsid w:val="00FD5342"/>
    <w:rsid w:val="00FD5AA7"/>
    <w:rsid w:val="00FD5BCD"/>
    <w:rsid w:val="00FD6CC7"/>
    <w:rsid w:val="00FE2846"/>
    <w:rsid w:val="00FE2DF4"/>
    <w:rsid w:val="00FF0E9C"/>
    <w:rsid w:val="00FF234E"/>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47B4B-67FD-453F-8D82-815E7E70134D}">
  <ds:schemaRefs>
    <ds:schemaRef ds:uri="http://schemas.microsoft.com/sharepoint/v3/contenttype/forms"/>
  </ds:schemaRefs>
</ds:datastoreItem>
</file>

<file path=customXml/itemProps2.xml><?xml version="1.0" encoding="utf-8"?>
<ds:datastoreItem xmlns:ds="http://schemas.openxmlformats.org/officeDocument/2006/customXml" ds:itemID="{AC563EB8-AAE7-44D9-A669-2F87FFB734A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3.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4.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2276</TotalTime>
  <Pages>6</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15487</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Robertson, William D (US)</cp:lastModifiedBy>
  <cp:revision>536</cp:revision>
  <cp:lastPrinted>2025-04-02T21:14:00Z</cp:lastPrinted>
  <dcterms:created xsi:type="dcterms:W3CDTF">2023-08-09T13:48:00Z</dcterms:created>
  <dcterms:modified xsi:type="dcterms:W3CDTF">2026-01-09T15:15:00Z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